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F4B6434" w:rsidP="4F4B6434" w:rsidRDefault="4F4B6434" w14:paraId="74E39EA7" w14:textId="43C037D1">
      <w:pPr>
        <w:pStyle w:val="Normal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Pr="003162EB" w:rsidR="003162EB" w:rsidP="661F8E29" w:rsidRDefault="003162EB" w14:paraId="3B42D3A3" w14:textId="5BF09F5D">
      <w:pPr>
        <w:pStyle w:val="Normal"/>
        <w:jc w:val="center"/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</w:pPr>
      <w:r w:rsidRPr="661F8E29" w:rsidR="51176A57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Bernardo García y </w:t>
      </w:r>
      <w:r w:rsidRPr="661F8E29" w:rsidR="24E6250A">
        <w:rPr>
          <w:rFonts w:ascii="Calibri" w:hAnsi="Calibri" w:eastAsia="Calibri" w:cs="Calibri"/>
          <w:b w:val="1"/>
          <w:bCs w:val="1"/>
          <w:sz w:val="24"/>
          <w:szCs w:val="24"/>
        </w:rPr>
        <w:t>Quálitas</w:t>
      </w:r>
      <w:r w:rsidRPr="661F8E29" w:rsidR="24E6250A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hacen historia para el golf adaptado en el </w:t>
      </w:r>
      <w:r w:rsidRPr="661F8E29" w:rsidR="24E6250A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M</w:t>
      </w:r>
      <w:r w:rsidRPr="661F8E29" w:rsidR="0880C27A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e</w:t>
      </w:r>
      <w:r w:rsidRPr="661F8E29" w:rsidR="24E6250A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xico</w:t>
      </w:r>
      <w:r w:rsidRPr="661F8E29" w:rsidR="24E6250A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 xml:space="preserve"> </w:t>
      </w:r>
      <w:r w:rsidRPr="661F8E29" w:rsidR="24E6250A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Open</w:t>
      </w:r>
    </w:p>
    <w:p w:rsidR="4F4B6434" w:rsidP="4F4B6434" w:rsidRDefault="4F4B6434" w14:paraId="4E34B721" w14:textId="577FC703">
      <w:pPr>
        <w:jc w:val="both"/>
        <w:rPr>
          <w:rFonts w:ascii="Calibri" w:hAnsi="Calibri" w:eastAsia="Calibri" w:cs="Calibri"/>
          <w:sz w:val="22"/>
          <w:szCs w:val="22"/>
        </w:rPr>
      </w:pPr>
    </w:p>
    <w:p w:rsidR="3A72347E" w:rsidP="1EBD89E5" w:rsidRDefault="3A72347E" w14:paraId="28F85D6E" w14:textId="14F1D425">
      <w:pPr>
        <w:jc w:val="both"/>
        <w:rPr>
          <w:rFonts w:ascii="Calibri" w:hAnsi="Calibri" w:eastAsia="Calibri" w:cs="Calibri"/>
          <w:sz w:val="22"/>
          <w:szCs w:val="22"/>
        </w:rPr>
      </w:pPr>
      <w:r w:rsidRPr="4E286EC7">
        <w:rPr>
          <w:rFonts w:ascii="Calibri" w:hAnsi="Calibri" w:eastAsia="Calibri" w:cs="Calibri"/>
          <w:sz w:val="22"/>
          <w:szCs w:val="22"/>
        </w:rPr>
        <w:t xml:space="preserve">El </w:t>
      </w:r>
      <w:r w:rsidRPr="4E286EC7">
        <w:rPr>
          <w:rFonts w:ascii="Calibri" w:hAnsi="Calibri" w:eastAsia="Calibri" w:cs="Calibri"/>
          <w:b/>
          <w:bCs/>
          <w:sz w:val="22"/>
          <w:szCs w:val="22"/>
        </w:rPr>
        <w:t>golf adaptado</w:t>
      </w:r>
      <w:r w:rsidRPr="4E286EC7">
        <w:rPr>
          <w:rFonts w:ascii="Calibri" w:hAnsi="Calibri" w:eastAsia="Calibri" w:cs="Calibri"/>
          <w:sz w:val="22"/>
          <w:szCs w:val="22"/>
        </w:rPr>
        <w:t xml:space="preserve"> celebró un acontecimiento inédito en la escena deportiva mexicana</w:t>
      </w:r>
      <w:r w:rsidRPr="4E286EC7" w:rsidR="72D810F4">
        <w:rPr>
          <w:rFonts w:ascii="Calibri" w:hAnsi="Calibri" w:eastAsia="Calibri" w:cs="Calibri"/>
          <w:sz w:val="22"/>
          <w:szCs w:val="22"/>
        </w:rPr>
        <w:t>.</w:t>
      </w:r>
      <w:r w:rsidRPr="4E286EC7">
        <w:rPr>
          <w:rFonts w:ascii="Calibri" w:hAnsi="Calibri" w:eastAsia="Calibri" w:cs="Calibri"/>
          <w:sz w:val="22"/>
          <w:szCs w:val="22"/>
        </w:rPr>
        <w:t xml:space="preserve"> </w:t>
      </w:r>
      <w:r w:rsidRPr="4E286EC7">
        <w:rPr>
          <w:rFonts w:ascii="Calibri" w:hAnsi="Calibri" w:eastAsia="Calibri" w:cs="Calibri"/>
          <w:b/>
          <w:bCs/>
          <w:sz w:val="22"/>
          <w:szCs w:val="22"/>
        </w:rPr>
        <w:t>Bernardo García Infante</w:t>
      </w:r>
      <w:r w:rsidRPr="4E286EC7">
        <w:rPr>
          <w:rFonts w:ascii="Calibri" w:hAnsi="Calibri" w:eastAsia="Calibri" w:cs="Calibri"/>
          <w:sz w:val="22"/>
          <w:szCs w:val="22"/>
        </w:rPr>
        <w:t xml:space="preserve">, jugador profesional </w:t>
      </w:r>
      <w:r w:rsidRPr="4E286EC7" w:rsidR="7EEF8A0D">
        <w:rPr>
          <w:rFonts w:ascii="Calibri" w:hAnsi="Calibri" w:eastAsia="Calibri" w:cs="Calibri"/>
          <w:sz w:val="22"/>
          <w:szCs w:val="22"/>
        </w:rPr>
        <w:t xml:space="preserve">que se ha vuelto un </w:t>
      </w:r>
      <w:r w:rsidRPr="4E286EC7">
        <w:rPr>
          <w:rFonts w:ascii="Calibri" w:hAnsi="Calibri" w:eastAsia="Calibri" w:cs="Calibri"/>
          <w:sz w:val="22"/>
          <w:szCs w:val="22"/>
        </w:rPr>
        <w:t>referente de</w:t>
      </w:r>
      <w:r w:rsidRPr="4E286EC7" w:rsidR="22290490">
        <w:rPr>
          <w:rFonts w:ascii="Calibri" w:hAnsi="Calibri" w:eastAsia="Calibri" w:cs="Calibri"/>
          <w:sz w:val="22"/>
          <w:szCs w:val="22"/>
        </w:rPr>
        <w:t xml:space="preserve"> esta disciplina</w:t>
      </w:r>
      <w:r w:rsidRPr="4E286EC7">
        <w:rPr>
          <w:rFonts w:ascii="Calibri" w:hAnsi="Calibri" w:eastAsia="Calibri" w:cs="Calibri"/>
          <w:sz w:val="22"/>
          <w:szCs w:val="22"/>
        </w:rPr>
        <w:t xml:space="preserve"> a nivel nacional, fue invitado a participar </w:t>
      </w:r>
      <w:r w:rsidRPr="4E286EC7" w:rsidR="3EB2CDCD">
        <w:rPr>
          <w:rFonts w:ascii="Calibri" w:hAnsi="Calibri" w:eastAsia="Calibri" w:cs="Calibri"/>
          <w:sz w:val="22"/>
          <w:szCs w:val="22"/>
        </w:rPr>
        <w:t xml:space="preserve">el pasado 19 de febrero </w:t>
      </w:r>
      <w:r w:rsidRPr="4E286EC7">
        <w:rPr>
          <w:rFonts w:ascii="Calibri" w:hAnsi="Calibri" w:eastAsia="Calibri" w:cs="Calibri"/>
          <w:sz w:val="22"/>
          <w:szCs w:val="22"/>
        </w:rPr>
        <w:t>en l</w:t>
      </w:r>
      <w:r w:rsidRPr="4E286EC7" w:rsidR="71B82703">
        <w:rPr>
          <w:rFonts w:ascii="Calibri" w:hAnsi="Calibri" w:eastAsia="Calibri" w:cs="Calibri"/>
          <w:sz w:val="22"/>
          <w:szCs w:val="22"/>
        </w:rPr>
        <w:t>a competencia</w:t>
      </w:r>
      <w:r w:rsidRPr="4E286EC7">
        <w:rPr>
          <w:rFonts w:ascii="Calibri" w:hAnsi="Calibri" w:eastAsia="Calibri" w:cs="Calibri"/>
          <w:sz w:val="22"/>
          <w:szCs w:val="22"/>
        </w:rPr>
        <w:t xml:space="preserve"> </w:t>
      </w:r>
      <w:r w:rsidRPr="4E286EC7">
        <w:rPr>
          <w:rFonts w:ascii="Calibri" w:hAnsi="Calibri" w:eastAsia="Calibri" w:cs="Calibri"/>
          <w:b/>
          <w:bCs/>
          <w:sz w:val="22"/>
          <w:szCs w:val="22"/>
        </w:rPr>
        <w:t>Pro-Am</w:t>
      </w:r>
      <w:r w:rsidRPr="4E286EC7">
        <w:rPr>
          <w:rFonts w:ascii="Calibri" w:hAnsi="Calibri" w:eastAsia="Calibri" w:cs="Calibri"/>
          <w:sz w:val="22"/>
          <w:szCs w:val="22"/>
        </w:rPr>
        <w:t xml:space="preserve"> </w:t>
      </w:r>
      <w:r w:rsidRPr="4E286EC7" w:rsidR="042A164F">
        <w:rPr>
          <w:rFonts w:ascii="Calibri" w:hAnsi="Calibri" w:eastAsia="Calibri" w:cs="Calibri"/>
          <w:sz w:val="22"/>
          <w:szCs w:val="22"/>
        </w:rPr>
        <w:t>(</w:t>
      </w:r>
      <w:proofErr w:type="spellStart"/>
      <w:r w:rsidRPr="4E286EC7" w:rsidR="042A164F">
        <w:rPr>
          <w:rFonts w:ascii="Calibri" w:hAnsi="Calibri" w:eastAsia="Calibri" w:cs="Calibri"/>
          <w:i/>
          <w:iCs/>
          <w:sz w:val="22"/>
          <w:szCs w:val="22"/>
        </w:rPr>
        <w:t>professional</w:t>
      </w:r>
      <w:proofErr w:type="spellEnd"/>
      <w:r w:rsidRPr="4E286EC7" w:rsidR="042A164F">
        <w:rPr>
          <w:rFonts w:ascii="Calibri" w:hAnsi="Calibri" w:eastAsia="Calibri" w:cs="Calibri"/>
          <w:i/>
          <w:iCs/>
          <w:sz w:val="22"/>
          <w:szCs w:val="22"/>
        </w:rPr>
        <w:t>-amateur</w:t>
      </w:r>
      <w:r w:rsidRPr="4E286EC7" w:rsidR="042A164F">
        <w:rPr>
          <w:rFonts w:ascii="Calibri" w:hAnsi="Calibri" w:eastAsia="Calibri" w:cs="Calibri"/>
          <w:sz w:val="22"/>
          <w:szCs w:val="22"/>
        </w:rPr>
        <w:t xml:space="preserve">) </w:t>
      </w:r>
      <w:r w:rsidRPr="4E286EC7">
        <w:rPr>
          <w:rFonts w:ascii="Calibri" w:hAnsi="Calibri" w:eastAsia="Calibri" w:cs="Calibri"/>
          <w:sz w:val="22"/>
          <w:szCs w:val="22"/>
        </w:rPr>
        <w:t xml:space="preserve">del </w:t>
      </w:r>
      <w:proofErr w:type="spellStart"/>
      <w:r w:rsidRPr="4E286EC7" w:rsidR="336161CA">
        <w:rPr>
          <w:rFonts w:ascii="Calibri" w:hAnsi="Calibri" w:eastAsia="Calibri" w:cs="Calibri"/>
          <w:b/>
          <w:bCs/>
          <w:i/>
          <w:iCs/>
          <w:sz w:val="22"/>
          <w:szCs w:val="22"/>
        </w:rPr>
        <w:t>Mexico</w:t>
      </w:r>
      <w:proofErr w:type="spellEnd"/>
      <w:r w:rsidRPr="4E286EC7" w:rsidR="336161CA">
        <w:rPr>
          <w:rFonts w:ascii="Calibri" w:hAnsi="Calibri" w:eastAsia="Calibri" w:cs="Calibri"/>
          <w:b/>
          <w:bCs/>
          <w:i/>
          <w:iCs/>
          <w:sz w:val="22"/>
          <w:szCs w:val="22"/>
        </w:rPr>
        <w:t xml:space="preserve"> Open at </w:t>
      </w:r>
      <w:proofErr w:type="spellStart"/>
      <w:r w:rsidRPr="4E286EC7" w:rsidR="336161CA">
        <w:rPr>
          <w:rFonts w:ascii="Calibri" w:hAnsi="Calibri" w:eastAsia="Calibri" w:cs="Calibri"/>
          <w:b/>
          <w:bCs/>
          <w:i/>
          <w:iCs/>
          <w:sz w:val="22"/>
          <w:szCs w:val="22"/>
        </w:rPr>
        <w:t>VidantaWorld</w:t>
      </w:r>
      <w:proofErr w:type="spellEnd"/>
      <w:r w:rsidRPr="4E286EC7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4E286EC7" w:rsidR="329B6A73">
        <w:rPr>
          <w:rFonts w:ascii="Calibri" w:hAnsi="Calibri" w:eastAsia="Calibri" w:cs="Calibri"/>
          <w:sz w:val="22"/>
          <w:szCs w:val="22"/>
        </w:rPr>
        <w:t>(</w:t>
      </w:r>
      <w:r w:rsidRPr="4E286EC7">
        <w:rPr>
          <w:rFonts w:ascii="Calibri" w:hAnsi="Calibri" w:eastAsia="Calibri" w:cs="Calibri"/>
          <w:sz w:val="22"/>
          <w:szCs w:val="22"/>
        </w:rPr>
        <w:t>Puerto Vallarta</w:t>
      </w:r>
      <w:r w:rsidRPr="4E286EC7" w:rsidR="4ADF52D3">
        <w:rPr>
          <w:rFonts w:ascii="Calibri" w:hAnsi="Calibri" w:eastAsia="Calibri" w:cs="Calibri"/>
          <w:sz w:val="22"/>
          <w:szCs w:val="22"/>
        </w:rPr>
        <w:t xml:space="preserve">, </w:t>
      </w:r>
      <w:r w:rsidRPr="4E286EC7" w:rsidR="730E605E">
        <w:rPr>
          <w:rFonts w:ascii="Calibri" w:hAnsi="Calibri" w:eastAsia="Calibri" w:cs="Calibri"/>
          <w:sz w:val="22"/>
          <w:szCs w:val="22"/>
        </w:rPr>
        <w:t>Jalisco)</w:t>
      </w:r>
      <w:r w:rsidRPr="4E286EC7">
        <w:rPr>
          <w:rFonts w:ascii="Calibri" w:hAnsi="Calibri" w:eastAsia="Calibri" w:cs="Calibri"/>
          <w:sz w:val="22"/>
          <w:szCs w:val="22"/>
        </w:rPr>
        <w:t xml:space="preserve">, un </w:t>
      </w:r>
      <w:r w:rsidRPr="4E286EC7" w:rsidR="5B1DCDAD">
        <w:rPr>
          <w:rFonts w:ascii="Calibri" w:hAnsi="Calibri" w:eastAsia="Calibri" w:cs="Calibri"/>
          <w:sz w:val="22"/>
          <w:szCs w:val="22"/>
        </w:rPr>
        <w:t>espacio donde</w:t>
      </w:r>
      <w:r w:rsidRPr="4E286EC7">
        <w:rPr>
          <w:rFonts w:ascii="Calibri" w:hAnsi="Calibri" w:eastAsia="Calibri" w:cs="Calibri"/>
          <w:sz w:val="22"/>
          <w:szCs w:val="22"/>
        </w:rPr>
        <w:t xml:space="preserve"> conviven los mejores golfistas del mundo con apasionados </w:t>
      </w:r>
      <w:r w:rsidRPr="4E286EC7" w:rsidR="4923766D">
        <w:rPr>
          <w:rFonts w:ascii="Calibri" w:hAnsi="Calibri" w:eastAsia="Calibri" w:cs="Calibri"/>
          <w:sz w:val="22"/>
          <w:szCs w:val="22"/>
        </w:rPr>
        <w:t>en camino a la</w:t>
      </w:r>
      <w:r w:rsidRPr="4E286EC7" w:rsidR="58BF2BA9">
        <w:rPr>
          <w:rFonts w:ascii="Calibri" w:hAnsi="Calibri" w:eastAsia="Calibri" w:cs="Calibri"/>
          <w:sz w:val="22"/>
          <w:szCs w:val="22"/>
        </w:rPr>
        <w:t xml:space="preserve"> </w:t>
      </w:r>
      <w:r w:rsidRPr="4E286EC7" w:rsidR="4923766D">
        <w:rPr>
          <w:rFonts w:ascii="Calibri" w:hAnsi="Calibri" w:eastAsia="Calibri" w:cs="Calibri"/>
          <w:sz w:val="22"/>
          <w:szCs w:val="22"/>
        </w:rPr>
        <w:t xml:space="preserve">consolidación </w:t>
      </w:r>
      <w:r w:rsidRPr="4E286EC7" w:rsidR="5FFD679F">
        <w:rPr>
          <w:rFonts w:ascii="Calibri" w:hAnsi="Calibri" w:eastAsia="Calibri" w:cs="Calibri"/>
          <w:sz w:val="22"/>
          <w:szCs w:val="22"/>
        </w:rPr>
        <w:t>como él</w:t>
      </w:r>
      <w:r w:rsidRPr="4E286EC7" w:rsidR="5FFD679F">
        <w:rPr>
          <w:rFonts w:ascii="Calibri" w:hAnsi="Calibri" w:eastAsia="Calibri" w:cs="Calibri"/>
          <w:i/>
          <w:iCs/>
          <w:sz w:val="22"/>
          <w:szCs w:val="22"/>
        </w:rPr>
        <w:t>.</w:t>
      </w:r>
    </w:p>
    <w:p w:rsidR="3A72347E" w:rsidP="14FD7239" w:rsidRDefault="4249C1AB" w14:paraId="62AF57F4" w14:textId="35B7F795">
      <w:pPr>
        <w:jc w:val="both"/>
        <w:rPr>
          <w:rFonts w:ascii="Calibri" w:hAnsi="Calibri" w:eastAsia="Calibri" w:cs="Calibri"/>
        </w:rPr>
      </w:pPr>
      <w:r w:rsidRPr="4F4B6434" w:rsidR="78206102">
        <w:rPr>
          <w:rFonts w:ascii="Calibri" w:hAnsi="Calibri" w:eastAsia="Calibri" w:cs="Calibri"/>
          <w:sz w:val="22"/>
          <w:szCs w:val="22"/>
        </w:rPr>
        <w:t>G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racias al apoyo de </w:t>
      </w:r>
      <w:hyperlink r:id="R244fc0add1df4466">
        <w:r w:rsidRPr="4F4B6434" w:rsidR="00DCFC97">
          <w:rPr>
            <w:rStyle w:val="Hipervnculo"/>
            <w:rFonts w:ascii="Calibri" w:hAnsi="Calibri" w:eastAsia="Calibri" w:cs="Calibri"/>
            <w:b w:val="1"/>
            <w:bCs w:val="1"/>
            <w:sz w:val="22"/>
            <w:szCs w:val="22"/>
          </w:rPr>
          <w:t>Quálitas</w:t>
        </w:r>
      </w:hyperlink>
      <w:r w:rsidRPr="4F4B6434" w:rsidR="00DCFC97">
        <w:rPr>
          <w:rFonts w:ascii="Calibri" w:hAnsi="Calibri" w:eastAsia="Calibri" w:cs="Calibri"/>
          <w:sz w:val="22"/>
          <w:szCs w:val="22"/>
        </w:rPr>
        <w:t xml:space="preserve"> y </w:t>
      </w:r>
      <w:r w:rsidRPr="4F4B6434" w:rsidR="757752FC">
        <w:rPr>
          <w:rFonts w:ascii="Calibri" w:hAnsi="Calibri" w:eastAsia="Calibri" w:cs="Calibri"/>
          <w:sz w:val="22"/>
          <w:szCs w:val="22"/>
        </w:rPr>
        <w:t>otros patrocinadore</w:t>
      </w:r>
      <w:r w:rsidRPr="4F4B6434" w:rsidR="757752FC">
        <w:rPr>
          <w:rFonts w:ascii="Calibri" w:hAnsi="Calibri" w:eastAsia="Calibri" w:cs="Calibri"/>
          <w:sz w:val="22"/>
          <w:szCs w:val="22"/>
        </w:rPr>
        <w:t xml:space="preserve">s, 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Bernardo pudo compartir </w:t>
      </w:r>
      <w:r w:rsidRPr="4F4B6434" w:rsidR="308C7723">
        <w:rPr>
          <w:rFonts w:ascii="Calibri" w:hAnsi="Calibri" w:eastAsia="Calibri" w:cs="Calibri"/>
          <w:i w:val="1"/>
          <w:iCs w:val="1"/>
          <w:sz w:val="22"/>
          <w:szCs w:val="22"/>
        </w:rPr>
        <w:t>swings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con dos es</w:t>
      </w:r>
      <w:r w:rsidRPr="4F4B6434" w:rsidR="69D77704">
        <w:rPr>
          <w:rFonts w:ascii="Calibri" w:hAnsi="Calibri" w:eastAsia="Calibri" w:cs="Calibri"/>
          <w:sz w:val="22"/>
          <w:szCs w:val="22"/>
        </w:rPr>
        <w:t>trellas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de la 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Professional 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>Golfers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' 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>Association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>of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>America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(PGA</w:t>
      </w:r>
      <w:r w:rsidRPr="4F4B6434" w:rsidR="1FA6456F">
        <w:rPr>
          <w:rFonts w:ascii="Calibri" w:hAnsi="Calibri" w:eastAsia="Calibri" w:cs="Calibri"/>
          <w:sz w:val="22"/>
          <w:szCs w:val="22"/>
        </w:rPr>
        <w:t>)</w:t>
      </w:r>
      <w:r w:rsidRPr="4F4B6434" w:rsidR="15A01E38">
        <w:rPr>
          <w:rFonts w:ascii="Calibri" w:hAnsi="Calibri" w:eastAsia="Calibri" w:cs="Calibri"/>
          <w:sz w:val="22"/>
          <w:szCs w:val="22"/>
        </w:rPr>
        <w:t xml:space="preserve"> en el </w:t>
      </w:r>
      <w:r w:rsidRPr="4F4B6434" w:rsidR="15A01E38">
        <w:rPr>
          <w:rFonts w:ascii="Calibri" w:hAnsi="Calibri" w:eastAsia="Calibri" w:cs="Calibri"/>
          <w:i w:val="1"/>
          <w:iCs w:val="1"/>
          <w:sz w:val="22"/>
          <w:szCs w:val="22"/>
        </w:rPr>
        <w:t>green</w:t>
      </w:r>
      <w:r w:rsidRPr="4F4B6434" w:rsidR="1FA6456F">
        <w:rPr>
          <w:rFonts w:ascii="Calibri" w:hAnsi="Calibri" w:eastAsia="Calibri" w:cs="Calibri"/>
          <w:sz w:val="22"/>
          <w:szCs w:val="22"/>
        </w:rPr>
        <w:t>:</w:t>
      </w:r>
      <w:r w:rsidRPr="4F4B6434" w:rsidR="685A0D32">
        <w:rPr>
          <w:rFonts w:ascii="Calibri" w:hAnsi="Calibri" w:eastAsia="Calibri" w:cs="Calibri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Luke 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>List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, golfista estadounidense reconocido por su potente 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drive 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y 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>p</w:t>
      </w:r>
      <w:r w:rsidRPr="4F4B6434" w:rsidR="2A036A68">
        <w:rPr>
          <w:rFonts w:ascii="Calibri" w:hAnsi="Calibri" w:eastAsia="Calibri" w:cs="Calibri"/>
          <w:i w:val="1"/>
          <w:iCs w:val="1"/>
          <w:sz w:val="22"/>
          <w:szCs w:val="22"/>
        </w:rPr>
        <w:t>erformances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sobresalientes en el PGA Tour</w:t>
      </w:r>
      <w:r w:rsidRPr="4F4B6434" w:rsidR="3EA8B068">
        <w:rPr>
          <w:rFonts w:ascii="Calibri" w:hAnsi="Calibri" w:eastAsia="Calibri" w:cs="Calibri"/>
          <w:sz w:val="22"/>
          <w:szCs w:val="22"/>
        </w:rPr>
        <w:t xml:space="preserve">; así como 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Rasmus 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>Højgaard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, joven promesa </w:t>
      </w:r>
      <w:r w:rsidRPr="4F4B6434" w:rsidR="56B76EDD">
        <w:rPr>
          <w:rFonts w:ascii="Calibri" w:hAnsi="Calibri" w:eastAsia="Calibri" w:cs="Calibri"/>
          <w:sz w:val="22"/>
          <w:szCs w:val="22"/>
        </w:rPr>
        <w:t>de Dinamarca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que ha destacado en torneos internacionales gracias a su consistencia y temple. </w:t>
      </w:r>
    </w:p>
    <w:p w:rsidR="37AA3522" w:rsidP="1EBD89E5" w:rsidRDefault="37AA3522" w14:paraId="48611F39" w14:textId="642F1765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1F8E29" w:rsidR="32943F7B">
        <w:rPr>
          <w:rFonts w:ascii="Calibri" w:hAnsi="Calibri" w:eastAsia="Calibri" w:cs="Calibri"/>
          <w:sz w:val="22"/>
          <w:szCs w:val="22"/>
        </w:rPr>
        <w:t>En sus palabras</w:t>
      </w:r>
      <w:r w:rsidRPr="661F8E29" w:rsidR="786A44D5">
        <w:rPr>
          <w:rFonts w:ascii="Calibri" w:hAnsi="Calibri" w:eastAsia="Calibri" w:cs="Calibri"/>
          <w:sz w:val="22"/>
          <w:szCs w:val="22"/>
        </w:rPr>
        <w:t>, la experiencia de medirse con deportistas de tal nivel represent</w:t>
      </w:r>
      <w:r w:rsidRPr="661F8E29" w:rsidR="3322614B">
        <w:rPr>
          <w:rFonts w:ascii="Calibri" w:hAnsi="Calibri" w:eastAsia="Calibri" w:cs="Calibri"/>
          <w:sz w:val="22"/>
          <w:szCs w:val="22"/>
        </w:rPr>
        <w:t>ó</w:t>
      </w:r>
      <w:r w:rsidRPr="661F8E29" w:rsidR="786A44D5">
        <w:rPr>
          <w:rFonts w:ascii="Calibri" w:hAnsi="Calibri" w:eastAsia="Calibri" w:cs="Calibri"/>
          <w:sz w:val="22"/>
          <w:szCs w:val="22"/>
        </w:rPr>
        <w:t xml:space="preserve"> un </w:t>
      </w:r>
      <w:r w:rsidRPr="661F8E29" w:rsidR="786A44D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paso firme hacia </w:t>
      </w:r>
      <w:r w:rsidRPr="661F8E29" w:rsidR="73022746">
        <w:rPr>
          <w:rFonts w:ascii="Calibri" w:hAnsi="Calibri" w:eastAsia="Calibri" w:cs="Calibri"/>
          <w:b w:val="1"/>
          <w:bCs w:val="1"/>
          <w:sz w:val="22"/>
          <w:szCs w:val="22"/>
        </w:rPr>
        <w:t>el</w:t>
      </w:r>
      <w:r w:rsidRPr="661F8E29" w:rsidR="786A44D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61F8E29" w:rsidR="17205ACE">
        <w:rPr>
          <w:rFonts w:ascii="Calibri" w:hAnsi="Calibri" w:eastAsia="Calibri" w:cs="Calibri"/>
          <w:b w:val="1"/>
          <w:bCs w:val="1"/>
          <w:sz w:val="22"/>
          <w:szCs w:val="22"/>
        </w:rPr>
        <w:t>fortalecimiento</w:t>
      </w:r>
      <w:r w:rsidRPr="661F8E29" w:rsidR="2DB58BB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61F8E29" w:rsidR="786A44D5">
        <w:rPr>
          <w:rFonts w:ascii="Calibri" w:hAnsi="Calibri" w:eastAsia="Calibri" w:cs="Calibri"/>
          <w:sz w:val="22"/>
          <w:szCs w:val="22"/>
        </w:rPr>
        <w:t>de su trayectoria.</w:t>
      </w:r>
    </w:p>
    <w:p w:rsidR="7C94F68E" w:rsidP="1EBD89E5" w:rsidRDefault="7C94F68E" w14:paraId="5D9C9588" w14:textId="5858B631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1EBD89E5">
        <w:rPr>
          <w:rFonts w:ascii="Calibri" w:hAnsi="Calibri" w:eastAsia="Calibri" w:cs="Calibri"/>
          <w:b/>
          <w:bCs/>
          <w:sz w:val="22"/>
          <w:szCs w:val="22"/>
        </w:rPr>
        <w:t xml:space="preserve">¿Qué es el golf adaptado? </w:t>
      </w:r>
    </w:p>
    <w:p w:rsidR="7C94F68E" w:rsidP="1EBD89E5" w:rsidRDefault="7C94F68E" w14:paraId="3E4E57C5" w14:textId="36E3397C">
      <w:pPr>
        <w:jc w:val="both"/>
        <w:rPr>
          <w:rFonts w:ascii="Calibri" w:hAnsi="Calibri" w:eastAsia="Calibri" w:cs="Calibri"/>
          <w:sz w:val="22"/>
          <w:szCs w:val="22"/>
        </w:rPr>
      </w:pPr>
      <w:r w:rsidRPr="1EBD89E5">
        <w:rPr>
          <w:rFonts w:ascii="Calibri" w:hAnsi="Calibri" w:eastAsia="Calibri" w:cs="Calibri"/>
          <w:sz w:val="22"/>
          <w:szCs w:val="22"/>
        </w:rPr>
        <w:t xml:space="preserve">Se trata de una modalidad del golf diseñada para personas con </w:t>
      </w:r>
      <w:r w:rsidRPr="1EBD89E5">
        <w:rPr>
          <w:rFonts w:ascii="Calibri" w:hAnsi="Calibri" w:eastAsia="Calibri" w:cs="Calibri"/>
          <w:b/>
          <w:bCs/>
          <w:sz w:val="22"/>
          <w:szCs w:val="22"/>
        </w:rPr>
        <w:t>discapacidad física, visual o intelectual</w:t>
      </w:r>
      <w:r w:rsidRPr="1EBD89E5">
        <w:rPr>
          <w:rFonts w:ascii="Calibri" w:hAnsi="Calibri" w:eastAsia="Calibri" w:cs="Calibri"/>
          <w:sz w:val="22"/>
          <w:szCs w:val="22"/>
        </w:rPr>
        <w:t>, que modifica normas y herramientas para asegurar la máxima accesibilidad al juego. E</w:t>
      </w:r>
      <w:r w:rsidRPr="1EBD89E5" w:rsidR="6461160D">
        <w:rPr>
          <w:rFonts w:ascii="Calibri" w:hAnsi="Calibri" w:eastAsia="Calibri" w:cs="Calibri"/>
          <w:sz w:val="22"/>
          <w:szCs w:val="22"/>
        </w:rPr>
        <w:t>n este sentido, e</w:t>
      </w:r>
      <w:r w:rsidRPr="1EBD89E5">
        <w:rPr>
          <w:rFonts w:ascii="Calibri" w:hAnsi="Calibri" w:eastAsia="Calibri" w:cs="Calibri"/>
          <w:sz w:val="22"/>
          <w:szCs w:val="22"/>
        </w:rPr>
        <w:t xml:space="preserve">l reto de Bernardo no sólo es deportivo: </w:t>
      </w:r>
      <w:r w:rsidRPr="1EBD89E5" w:rsidR="66A43CAA">
        <w:rPr>
          <w:rFonts w:ascii="Calibri" w:hAnsi="Calibri" w:eastAsia="Calibri" w:cs="Calibri"/>
          <w:sz w:val="22"/>
          <w:szCs w:val="22"/>
        </w:rPr>
        <w:t xml:space="preserve">con su </w:t>
      </w:r>
      <w:r w:rsidRPr="1EBD89E5" w:rsidR="0C7F81FB">
        <w:rPr>
          <w:rFonts w:ascii="Calibri" w:hAnsi="Calibri" w:eastAsia="Calibri" w:cs="Calibri"/>
          <w:sz w:val="22"/>
          <w:szCs w:val="22"/>
        </w:rPr>
        <w:t>ejemplo</w:t>
      </w:r>
      <w:r w:rsidRPr="1EBD89E5" w:rsidR="66A43CAA">
        <w:rPr>
          <w:rFonts w:ascii="Calibri" w:hAnsi="Calibri" w:eastAsia="Calibri" w:cs="Calibri"/>
          <w:sz w:val="22"/>
          <w:szCs w:val="22"/>
        </w:rPr>
        <w:t xml:space="preserve"> </w:t>
      </w:r>
      <w:r w:rsidRPr="1EBD89E5">
        <w:rPr>
          <w:rFonts w:ascii="Calibri" w:hAnsi="Calibri" w:eastAsia="Calibri" w:cs="Calibri"/>
          <w:sz w:val="22"/>
          <w:szCs w:val="22"/>
        </w:rPr>
        <w:t xml:space="preserve">busca difundir </w:t>
      </w:r>
      <w:r w:rsidRPr="1EBD89E5" w:rsidR="7AF0559D">
        <w:rPr>
          <w:rFonts w:ascii="Calibri" w:hAnsi="Calibri" w:eastAsia="Calibri" w:cs="Calibri"/>
          <w:sz w:val="22"/>
          <w:szCs w:val="22"/>
        </w:rPr>
        <w:t>tal</w:t>
      </w:r>
      <w:r w:rsidRPr="1EBD89E5">
        <w:rPr>
          <w:rFonts w:ascii="Calibri" w:hAnsi="Calibri" w:eastAsia="Calibri" w:cs="Calibri"/>
          <w:sz w:val="22"/>
          <w:szCs w:val="22"/>
        </w:rPr>
        <w:t xml:space="preserve"> disciplina y </w:t>
      </w:r>
      <w:r w:rsidRPr="1EBD89E5">
        <w:rPr>
          <w:rFonts w:ascii="Calibri" w:hAnsi="Calibri" w:eastAsia="Calibri" w:cs="Calibri"/>
          <w:b/>
          <w:bCs/>
          <w:sz w:val="22"/>
          <w:szCs w:val="22"/>
        </w:rPr>
        <w:t>abrir paso a otras personas con discapacidad</w:t>
      </w:r>
      <w:r w:rsidRPr="1EBD89E5">
        <w:rPr>
          <w:rFonts w:ascii="Calibri" w:hAnsi="Calibri" w:eastAsia="Calibri" w:cs="Calibri"/>
          <w:sz w:val="22"/>
          <w:szCs w:val="22"/>
        </w:rPr>
        <w:t xml:space="preserve"> que deseen practicarla profesionalmente, una labor que se vuelve esencial considerando los limitados espacios y oportunidades existentes.</w:t>
      </w:r>
    </w:p>
    <w:p w:rsidR="581C8FF1" w:rsidP="1EBD89E5" w:rsidRDefault="581C8FF1" w14:paraId="14E1CE22" w14:textId="108B523B">
      <w:pPr>
        <w:jc w:val="both"/>
        <w:rPr>
          <w:rFonts w:ascii="Calibri" w:hAnsi="Calibri" w:eastAsia="Calibri" w:cs="Calibri"/>
          <w:sz w:val="22"/>
          <w:szCs w:val="22"/>
        </w:rPr>
      </w:pPr>
      <w:r w:rsidRPr="4F4B6434" w:rsidR="15833E5C">
        <w:rPr>
          <w:rFonts w:ascii="Calibri" w:hAnsi="Calibri" w:eastAsia="Calibri" w:cs="Calibri"/>
          <w:sz w:val="22"/>
          <w:szCs w:val="22"/>
        </w:rPr>
        <w:t xml:space="preserve">Para hablar de su historia deportiva hay que remontarse </w:t>
      </w:r>
      <w:r w:rsidRPr="4F4B6434" w:rsidR="4BE53D46">
        <w:rPr>
          <w:rFonts w:ascii="Calibri" w:hAnsi="Calibri" w:eastAsia="Calibri" w:cs="Calibri"/>
          <w:sz w:val="22"/>
          <w:szCs w:val="22"/>
        </w:rPr>
        <w:t xml:space="preserve">a </w:t>
      </w:r>
      <w:r w:rsidRPr="4F4B6434" w:rsidR="15833E5C">
        <w:rPr>
          <w:rFonts w:ascii="Calibri" w:hAnsi="Calibri" w:eastAsia="Calibri" w:cs="Calibri"/>
          <w:sz w:val="22"/>
          <w:szCs w:val="22"/>
        </w:rPr>
        <w:t xml:space="preserve">nueve años atrás, cuando un accidente en motocicleta le arrebató a Bernardo </w:t>
      </w:r>
      <w:r w:rsidRPr="4F4B6434" w:rsidR="15833E5C">
        <w:rPr>
          <w:rFonts w:ascii="Calibri" w:hAnsi="Calibri" w:eastAsia="Calibri" w:cs="Calibri"/>
          <w:b w:val="1"/>
          <w:bCs w:val="1"/>
          <w:sz w:val="22"/>
          <w:szCs w:val="22"/>
        </w:rPr>
        <w:t>la movilidad del brazo derecho</w:t>
      </w:r>
      <w:r w:rsidRPr="4F4B6434" w:rsidR="15833E5C">
        <w:rPr>
          <w:rFonts w:ascii="Calibri" w:hAnsi="Calibri" w:eastAsia="Calibri" w:cs="Calibri"/>
          <w:sz w:val="22"/>
          <w:szCs w:val="22"/>
        </w:rPr>
        <w:t xml:space="preserve">; sin embargo, la adversidad no le impidió perseguir una pasión innata por el golf. </w:t>
      </w:r>
      <w:r w:rsidRPr="4F4B6434" w:rsidR="54F8F639">
        <w:rPr>
          <w:rFonts w:ascii="Calibri" w:hAnsi="Calibri" w:eastAsia="Calibri" w:cs="Calibri"/>
          <w:sz w:val="22"/>
          <w:szCs w:val="22"/>
        </w:rPr>
        <w:t>Al participar</w:t>
      </w:r>
      <w:r w:rsidRPr="4F4B6434" w:rsidR="15833E5C">
        <w:rPr>
          <w:rFonts w:ascii="Calibri" w:hAnsi="Calibri" w:eastAsia="Calibri" w:cs="Calibri"/>
          <w:sz w:val="22"/>
          <w:szCs w:val="22"/>
        </w:rPr>
        <w:t xml:space="preserve"> en e</w:t>
      </w:r>
      <w:r w:rsidRPr="4F4B6434" w:rsidR="4B13B267">
        <w:rPr>
          <w:rFonts w:ascii="Calibri" w:hAnsi="Calibri" w:eastAsia="Calibri" w:cs="Calibri"/>
          <w:sz w:val="22"/>
          <w:szCs w:val="22"/>
        </w:rPr>
        <w:t>l</w:t>
      </w:r>
      <w:r w:rsidRPr="4F4B6434" w:rsidR="15833E5C">
        <w:rPr>
          <w:rFonts w:ascii="Calibri" w:hAnsi="Calibri" w:eastAsia="Calibri" w:cs="Calibri"/>
          <w:sz w:val="22"/>
          <w:szCs w:val="22"/>
        </w:rPr>
        <w:t xml:space="preserve"> emblemático Pro-Am</w:t>
      </w:r>
      <w:r w:rsidRPr="4F4B6434" w:rsidR="018EF1C7">
        <w:rPr>
          <w:rFonts w:ascii="Calibri" w:hAnsi="Calibri" w:eastAsia="Calibri" w:cs="Calibri"/>
          <w:sz w:val="22"/>
          <w:szCs w:val="22"/>
        </w:rPr>
        <w:t xml:space="preserve"> </w:t>
      </w:r>
      <w:r w:rsidRPr="4F4B6434" w:rsidR="2FD156F5">
        <w:rPr>
          <w:rFonts w:ascii="Calibri" w:hAnsi="Calibri" w:eastAsia="Calibri" w:cs="Calibri"/>
          <w:sz w:val="22"/>
          <w:szCs w:val="22"/>
        </w:rPr>
        <w:t>de las</w:t>
      </w:r>
      <w:r w:rsidRPr="4F4B6434" w:rsidR="015E30EC">
        <w:rPr>
          <w:rFonts w:ascii="Calibri" w:hAnsi="Calibri" w:eastAsia="Calibri" w:cs="Calibri"/>
          <w:sz w:val="22"/>
          <w:szCs w:val="22"/>
        </w:rPr>
        <w:t xml:space="preserve"> costas del </w:t>
      </w:r>
      <w:r w:rsidRPr="4F4B6434" w:rsidR="018EF1C7">
        <w:rPr>
          <w:rFonts w:ascii="Calibri" w:hAnsi="Calibri" w:eastAsia="Calibri" w:cs="Calibri"/>
          <w:sz w:val="22"/>
          <w:szCs w:val="22"/>
        </w:rPr>
        <w:t>Pacífico</w:t>
      </w:r>
      <w:r w:rsidRPr="4F4B6434" w:rsidR="15833E5C">
        <w:rPr>
          <w:rFonts w:ascii="Calibri" w:hAnsi="Calibri" w:eastAsia="Calibri" w:cs="Calibri"/>
          <w:sz w:val="22"/>
          <w:szCs w:val="22"/>
        </w:rPr>
        <w:t xml:space="preserve">, </w:t>
      </w:r>
      <w:r w:rsidRPr="4F4B6434" w:rsidR="1488C7FA">
        <w:rPr>
          <w:rFonts w:ascii="Calibri" w:hAnsi="Calibri" w:eastAsia="Calibri" w:cs="Calibri"/>
          <w:sz w:val="22"/>
          <w:szCs w:val="22"/>
        </w:rPr>
        <w:t>evento al qu</w:t>
      </w:r>
      <w:r w:rsidRPr="4F4B6434" w:rsidR="15833E5C">
        <w:rPr>
          <w:rFonts w:ascii="Calibri" w:hAnsi="Calibri" w:eastAsia="Calibri" w:cs="Calibri"/>
          <w:sz w:val="22"/>
          <w:szCs w:val="22"/>
        </w:rPr>
        <w:t xml:space="preserve">e </w:t>
      </w:r>
      <w:r w:rsidRPr="4F4B6434" w:rsidR="1EBC8FE7">
        <w:rPr>
          <w:rFonts w:ascii="Calibri" w:hAnsi="Calibri" w:eastAsia="Calibri" w:cs="Calibri"/>
          <w:b w:val="1"/>
          <w:bCs w:val="1"/>
          <w:sz w:val="22"/>
          <w:szCs w:val="22"/>
        </w:rPr>
        <w:t>nunca se</w:t>
      </w:r>
      <w:r w:rsidRPr="4F4B6434" w:rsidR="15833E5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había invitado </w:t>
      </w:r>
      <w:r w:rsidRPr="4F4B6434" w:rsidR="15833E5C">
        <w:rPr>
          <w:rFonts w:ascii="Calibri" w:hAnsi="Calibri" w:eastAsia="Calibri" w:cs="Calibri"/>
          <w:sz w:val="22"/>
          <w:szCs w:val="22"/>
        </w:rPr>
        <w:t xml:space="preserve">a un jugador con discapacidad, puso en alto el nombre de México e impulsó la conversación sobre la </w:t>
      </w:r>
      <w:r w:rsidRPr="4F4B6434" w:rsidR="15833E5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inclusión en el deporte </w:t>
      </w:r>
      <w:r w:rsidRPr="4F4B6434" w:rsidR="15833E5C">
        <w:rPr>
          <w:rFonts w:ascii="Calibri" w:hAnsi="Calibri" w:eastAsia="Calibri" w:cs="Calibri"/>
          <w:sz w:val="22"/>
          <w:szCs w:val="22"/>
        </w:rPr>
        <w:t>profesional.</w:t>
      </w:r>
    </w:p>
    <w:p w:rsidR="5FCD8581" w:rsidP="1EBD89E5" w:rsidRDefault="5FCD8581" w14:paraId="085E649D" w14:textId="5F8890AB">
      <w:pPr>
        <w:jc w:val="both"/>
      </w:pPr>
      <w:r w:rsidRPr="1EBD89E5">
        <w:rPr>
          <w:rFonts w:ascii="Calibri" w:hAnsi="Calibri" w:eastAsia="Calibri" w:cs="Calibri"/>
          <w:sz w:val="22"/>
          <w:szCs w:val="22"/>
        </w:rPr>
        <w:t>“</w:t>
      </w:r>
      <w:r w:rsidRPr="1EBD89E5">
        <w:rPr>
          <w:rFonts w:ascii="Calibri" w:hAnsi="Calibri" w:eastAsia="Calibri" w:cs="Calibri"/>
          <w:i/>
          <w:iCs/>
          <w:sz w:val="22"/>
          <w:szCs w:val="22"/>
        </w:rPr>
        <w:t>Mi objetivo m</w:t>
      </w:r>
      <w:r w:rsidRPr="1EBD89E5" w:rsidR="4CA47E34">
        <w:rPr>
          <w:rFonts w:ascii="Calibri" w:hAnsi="Calibri" w:eastAsia="Calibri" w:cs="Calibri"/>
          <w:i/>
          <w:iCs/>
          <w:sz w:val="22"/>
          <w:szCs w:val="22"/>
        </w:rPr>
        <w:t>ayor</w:t>
      </w:r>
      <w:r w:rsidRPr="1EBD89E5">
        <w:rPr>
          <w:rFonts w:ascii="Calibri" w:hAnsi="Calibri" w:eastAsia="Calibri" w:cs="Calibri"/>
          <w:i/>
          <w:iCs/>
          <w:sz w:val="22"/>
          <w:szCs w:val="22"/>
        </w:rPr>
        <w:t xml:space="preserve"> es lograr que más personas con discapacidad sepan que </w:t>
      </w:r>
      <w:r w:rsidRPr="1EBD89E5">
        <w:rPr>
          <w:rFonts w:ascii="Calibri" w:hAnsi="Calibri" w:eastAsia="Calibri" w:cs="Calibri"/>
          <w:b/>
          <w:bCs/>
          <w:i/>
          <w:iCs/>
          <w:sz w:val="22"/>
          <w:szCs w:val="22"/>
        </w:rPr>
        <w:t>pueden triunfar en el deporte</w:t>
      </w:r>
      <w:r w:rsidRPr="1EBD89E5">
        <w:rPr>
          <w:rFonts w:ascii="Calibri" w:hAnsi="Calibri" w:eastAsia="Calibri" w:cs="Calibri"/>
          <w:i/>
          <w:iCs/>
          <w:sz w:val="22"/>
          <w:szCs w:val="22"/>
        </w:rPr>
        <w:t xml:space="preserve">. El respaldo de </w:t>
      </w:r>
      <w:proofErr w:type="spellStart"/>
      <w:r w:rsidRPr="1EBD89E5">
        <w:rPr>
          <w:rFonts w:ascii="Calibri" w:hAnsi="Calibri" w:eastAsia="Calibri" w:cs="Calibri"/>
          <w:i/>
          <w:iCs/>
          <w:sz w:val="22"/>
          <w:szCs w:val="22"/>
        </w:rPr>
        <w:t>Quálitas</w:t>
      </w:r>
      <w:proofErr w:type="spellEnd"/>
      <w:r w:rsidRPr="1EBD89E5">
        <w:rPr>
          <w:rFonts w:ascii="Calibri" w:hAnsi="Calibri" w:eastAsia="Calibri" w:cs="Calibri"/>
          <w:i/>
          <w:iCs/>
          <w:sz w:val="22"/>
          <w:szCs w:val="22"/>
        </w:rPr>
        <w:t xml:space="preserve"> me recuerda que no camino solo; esta alianza representa la posibilidad de perseguir mis metas a largo plazo y, a la vez, dar </w:t>
      </w:r>
      <w:r w:rsidRPr="1EBD89E5">
        <w:rPr>
          <w:rFonts w:ascii="Calibri" w:hAnsi="Calibri" w:eastAsia="Calibri" w:cs="Calibri"/>
          <w:b/>
          <w:bCs/>
          <w:i/>
          <w:iCs/>
          <w:sz w:val="22"/>
          <w:szCs w:val="22"/>
        </w:rPr>
        <w:t xml:space="preserve">visibilidad al golf adaptado </w:t>
      </w:r>
      <w:r w:rsidRPr="1EBD89E5">
        <w:rPr>
          <w:rFonts w:ascii="Calibri" w:hAnsi="Calibri" w:eastAsia="Calibri" w:cs="Calibri"/>
          <w:i/>
          <w:iCs/>
          <w:sz w:val="22"/>
          <w:szCs w:val="22"/>
        </w:rPr>
        <w:t>para que más gente se sume</w:t>
      </w:r>
      <w:r w:rsidRPr="1EBD89E5">
        <w:rPr>
          <w:rFonts w:ascii="Calibri" w:hAnsi="Calibri" w:eastAsia="Calibri" w:cs="Calibri"/>
          <w:sz w:val="22"/>
          <w:szCs w:val="22"/>
        </w:rPr>
        <w:t>”; comenta.</w:t>
      </w:r>
    </w:p>
    <w:p w:rsidR="7CE220F6" w:rsidP="1EBD89E5" w:rsidRDefault="7CE220F6" w14:paraId="2A8B01D3" w14:textId="68A478E5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1EBD89E5">
        <w:rPr>
          <w:rFonts w:ascii="Calibri" w:hAnsi="Calibri" w:eastAsia="Calibri" w:cs="Calibri"/>
          <w:b/>
          <w:bCs/>
          <w:sz w:val="22"/>
          <w:szCs w:val="22"/>
        </w:rPr>
        <w:t>Abriendo espacios y haciendo conciencia</w:t>
      </w:r>
    </w:p>
    <w:p w:rsidR="3A72347E" w:rsidP="1EBD89E5" w:rsidRDefault="3A72347E" w14:paraId="2F5380BD" w14:textId="0512DF3B">
      <w:pPr>
        <w:jc w:val="both"/>
        <w:rPr>
          <w:rFonts w:ascii="Calibri" w:hAnsi="Calibri" w:eastAsia="Calibri" w:cs="Calibri"/>
          <w:sz w:val="22"/>
          <w:szCs w:val="22"/>
        </w:rPr>
      </w:pPr>
      <w:r w:rsidRPr="661F8E29" w:rsidR="00DCFC97">
        <w:rPr>
          <w:rFonts w:ascii="Calibri" w:hAnsi="Calibri" w:eastAsia="Calibri" w:cs="Calibri"/>
          <w:sz w:val="22"/>
          <w:szCs w:val="22"/>
        </w:rPr>
        <w:t xml:space="preserve">Detrás de cada paso </w:t>
      </w:r>
      <w:r w:rsidRPr="661F8E29" w:rsidR="340C7712">
        <w:rPr>
          <w:rFonts w:ascii="Calibri" w:hAnsi="Calibri" w:eastAsia="Calibri" w:cs="Calibri"/>
          <w:sz w:val="22"/>
          <w:szCs w:val="22"/>
        </w:rPr>
        <w:t>en la evolución</w:t>
      </w:r>
      <w:r w:rsidRPr="661F8E29" w:rsidR="00DCFC97">
        <w:rPr>
          <w:rFonts w:ascii="Calibri" w:hAnsi="Calibri" w:eastAsia="Calibri" w:cs="Calibri"/>
          <w:sz w:val="22"/>
          <w:szCs w:val="22"/>
        </w:rPr>
        <w:t xml:space="preserve"> de Bernardo</w:t>
      </w:r>
      <w:r w:rsidRPr="661F8E29" w:rsidR="575E9370">
        <w:rPr>
          <w:rFonts w:ascii="Calibri" w:hAnsi="Calibri" w:eastAsia="Calibri" w:cs="Calibri"/>
          <w:sz w:val="22"/>
          <w:szCs w:val="22"/>
        </w:rPr>
        <w:t xml:space="preserve"> García</w:t>
      </w:r>
      <w:r w:rsidRPr="661F8E29" w:rsidR="00DCFC97">
        <w:rPr>
          <w:rFonts w:ascii="Calibri" w:hAnsi="Calibri" w:eastAsia="Calibri" w:cs="Calibri"/>
          <w:sz w:val="22"/>
          <w:szCs w:val="22"/>
        </w:rPr>
        <w:t xml:space="preserve">, se encuentra el apoyo continuo de </w:t>
      </w:r>
      <w:r w:rsidRPr="661F8E29" w:rsidR="1BF3D6B9">
        <w:rPr>
          <w:rFonts w:ascii="Calibri" w:hAnsi="Calibri" w:eastAsia="Calibri" w:cs="Calibri"/>
          <w:sz w:val="22"/>
          <w:szCs w:val="22"/>
        </w:rPr>
        <w:t xml:space="preserve">la </w:t>
      </w:r>
      <w:r w:rsidRPr="661F8E29" w:rsidR="00DCFC97">
        <w:rPr>
          <w:rFonts w:ascii="Calibri" w:hAnsi="Calibri" w:eastAsia="Calibri" w:cs="Calibri"/>
          <w:sz w:val="22"/>
          <w:szCs w:val="22"/>
        </w:rPr>
        <w:t>asegura</w:t>
      </w:r>
      <w:r w:rsidRPr="661F8E29" w:rsidR="0E83AF2E">
        <w:rPr>
          <w:rFonts w:ascii="Calibri" w:hAnsi="Calibri" w:eastAsia="Calibri" w:cs="Calibri"/>
          <w:sz w:val="22"/>
          <w:szCs w:val="22"/>
        </w:rPr>
        <w:t>dora</w:t>
      </w:r>
      <w:r w:rsidRPr="661F8E29" w:rsidR="00DCFC97">
        <w:rPr>
          <w:rFonts w:ascii="Calibri" w:hAnsi="Calibri" w:eastAsia="Calibri" w:cs="Calibri"/>
          <w:sz w:val="22"/>
          <w:szCs w:val="22"/>
        </w:rPr>
        <w:t xml:space="preserve"> vehicular </w:t>
      </w:r>
      <w:r w:rsidRPr="661F8E29" w:rsidR="1584F3D2">
        <w:rPr>
          <w:rFonts w:ascii="Calibri" w:hAnsi="Calibri" w:eastAsia="Calibri" w:cs="Calibri"/>
          <w:sz w:val="22"/>
          <w:szCs w:val="22"/>
        </w:rPr>
        <w:t xml:space="preserve">líder </w:t>
      </w:r>
      <w:r w:rsidRPr="661F8E29" w:rsidR="00DCFC97">
        <w:rPr>
          <w:rFonts w:ascii="Calibri" w:hAnsi="Calibri" w:eastAsia="Calibri" w:cs="Calibri"/>
          <w:sz w:val="22"/>
          <w:szCs w:val="22"/>
        </w:rPr>
        <w:t>en México</w:t>
      </w:r>
      <w:r w:rsidRPr="661F8E29" w:rsidR="6DC559C7">
        <w:rPr>
          <w:rFonts w:ascii="Calibri" w:hAnsi="Calibri" w:eastAsia="Calibri" w:cs="Calibri"/>
          <w:sz w:val="22"/>
          <w:szCs w:val="22"/>
        </w:rPr>
        <w:t xml:space="preserve">, </w:t>
      </w:r>
      <w:r w:rsidRPr="661F8E29" w:rsidR="6A4CC757">
        <w:rPr>
          <w:rFonts w:ascii="Calibri" w:hAnsi="Calibri" w:eastAsia="Calibri" w:cs="Calibri"/>
          <w:sz w:val="22"/>
          <w:szCs w:val="22"/>
        </w:rPr>
        <w:t>que lo patrocina</w:t>
      </w:r>
      <w:r w:rsidRPr="661F8E29" w:rsidR="00DCFC97">
        <w:rPr>
          <w:rFonts w:ascii="Calibri" w:hAnsi="Calibri" w:eastAsia="Calibri" w:cs="Calibri"/>
          <w:sz w:val="22"/>
          <w:szCs w:val="22"/>
        </w:rPr>
        <w:t xml:space="preserve"> como parte de sus iniciativas de Responsabilidad Social Corporativa</w:t>
      </w:r>
      <w:r w:rsidRPr="661F8E29" w:rsidR="32E410F5">
        <w:rPr>
          <w:rFonts w:ascii="Calibri" w:hAnsi="Calibri" w:eastAsia="Calibri" w:cs="Calibri"/>
          <w:sz w:val="22"/>
          <w:szCs w:val="22"/>
        </w:rPr>
        <w:t xml:space="preserve"> (RSC)</w:t>
      </w:r>
      <w:r w:rsidRPr="661F8E29" w:rsidR="5C2132C2">
        <w:rPr>
          <w:rFonts w:ascii="Calibri" w:hAnsi="Calibri" w:eastAsia="Calibri" w:cs="Calibri"/>
          <w:sz w:val="22"/>
          <w:szCs w:val="22"/>
        </w:rPr>
        <w:t xml:space="preserve">. Aparte de </w:t>
      </w:r>
      <w:r w:rsidRPr="661F8E29" w:rsidR="5C2132C2">
        <w:rPr>
          <w:rFonts w:ascii="Calibri" w:hAnsi="Calibri" w:eastAsia="Calibri" w:cs="Calibri"/>
          <w:b w:val="1"/>
          <w:bCs w:val="1"/>
          <w:sz w:val="22"/>
          <w:szCs w:val="22"/>
        </w:rPr>
        <w:t>promover la inclusión</w:t>
      </w:r>
      <w:r w:rsidRPr="661F8E29" w:rsidR="757752FC">
        <w:rPr>
          <w:rFonts w:ascii="Calibri" w:hAnsi="Calibri" w:eastAsia="Calibri" w:cs="Calibri"/>
          <w:b w:val="1"/>
          <w:bCs w:val="1"/>
          <w:sz w:val="22"/>
          <w:szCs w:val="22"/>
        </w:rPr>
        <w:t>,</w:t>
      </w:r>
      <w:r w:rsidRPr="661F8E29" w:rsidR="212136A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61F8E29" w:rsidR="4B44E208">
        <w:rPr>
          <w:rFonts w:ascii="Calibri" w:hAnsi="Calibri" w:eastAsia="Calibri" w:cs="Calibri"/>
          <w:sz w:val="22"/>
          <w:szCs w:val="22"/>
        </w:rPr>
        <w:t>Quálitas</w:t>
      </w:r>
      <w:r w:rsidRPr="661F8E29" w:rsidR="4B44E208">
        <w:rPr>
          <w:rFonts w:ascii="Calibri" w:hAnsi="Calibri" w:eastAsia="Calibri" w:cs="Calibri"/>
          <w:sz w:val="22"/>
          <w:szCs w:val="22"/>
        </w:rPr>
        <w:t xml:space="preserve"> </w:t>
      </w:r>
      <w:r w:rsidRPr="661F8E29" w:rsidR="6D8185C3">
        <w:rPr>
          <w:rFonts w:ascii="Calibri" w:hAnsi="Calibri" w:eastAsia="Calibri" w:cs="Calibri"/>
          <w:sz w:val="22"/>
          <w:szCs w:val="22"/>
        </w:rPr>
        <w:t xml:space="preserve">aprovecha </w:t>
      </w:r>
      <w:r w:rsidRPr="661F8E29" w:rsidR="6D8185C3">
        <w:rPr>
          <w:rFonts w:ascii="Calibri" w:hAnsi="Calibri" w:eastAsia="Calibri" w:cs="Calibri"/>
          <w:sz w:val="22"/>
          <w:szCs w:val="22"/>
        </w:rPr>
        <w:t xml:space="preserve">estos espacios </w:t>
      </w:r>
      <w:r w:rsidRPr="661F8E29" w:rsidR="6B7E0077">
        <w:rPr>
          <w:rFonts w:ascii="Calibri" w:hAnsi="Calibri" w:eastAsia="Calibri" w:cs="Calibri"/>
          <w:sz w:val="22"/>
          <w:szCs w:val="22"/>
        </w:rPr>
        <w:t>deportivos para difundir</w:t>
      </w:r>
      <w:r w:rsidRPr="661F8E29" w:rsidR="00DCFC97">
        <w:rPr>
          <w:rFonts w:ascii="Calibri" w:hAnsi="Calibri" w:eastAsia="Calibri" w:cs="Calibri"/>
          <w:sz w:val="22"/>
          <w:szCs w:val="22"/>
        </w:rPr>
        <w:t xml:space="preserve"> </w:t>
      </w:r>
      <w:r w:rsidRPr="661F8E29" w:rsidR="3B93465A">
        <w:rPr>
          <w:rFonts w:ascii="Calibri" w:hAnsi="Calibri" w:eastAsia="Calibri" w:cs="Calibri"/>
          <w:sz w:val="22"/>
          <w:szCs w:val="22"/>
        </w:rPr>
        <w:t xml:space="preserve">mensajes </w:t>
      </w:r>
      <w:r w:rsidRPr="661F8E29" w:rsidR="02D5B6A0">
        <w:rPr>
          <w:rFonts w:ascii="Calibri" w:hAnsi="Calibri" w:eastAsia="Calibri" w:cs="Calibri"/>
          <w:sz w:val="22"/>
          <w:szCs w:val="22"/>
        </w:rPr>
        <w:t>sobre</w:t>
      </w:r>
      <w:r w:rsidRPr="661F8E29" w:rsidR="00DCFC97">
        <w:rPr>
          <w:rFonts w:ascii="Calibri" w:hAnsi="Calibri" w:eastAsia="Calibri" w:cs="Calibri"/>
          <w:sz w:val="22"/>
          <w:szCs w:val="22"/>
        </w:rPr>
        <w:t xml:space="preserve"> </w:t>
      </w:r>
      <w:r w:rsidRPr="661F8E29" w:rsidR="00DCFC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movilidad segura y prevención </w:t>
      </w:r>
      <w:r w:rsidRPr="661F8E29" w:rsidR="00DCFC97">
        <w:rPr>
          <w:rFonts w:ascii="Calibri" w:hAnsi="Calibri" w:eastAsia="Calibri" w:cs="Calibri"/>
          <w:sz w:val="22"/>
          <w:szCs w:val="22"/>
        </w:rPr>
        <w:t>de accidentes.</w:t>
      </w:r>
    </w:p>
    <w:p w:rsidR="13D11132" w:rsidP="1EBD89E5" w:rsidRDefault="13D11132" w14:paraId="6F7179C8" w14:textId="2DD80ED1">
      <w:pPr>
        <w:jc w:val="both"/>
        <w:rPr>
          <w:rFonts w:ascii="Calibri" w:hAnsi="Calibri" w:eastAsia="Calibri" w:cs="Calibri"/>
          <w:sz w:val="22"/>
          <w:szCs w:val="22"/>
        </w:rPr>
      </w:pPr>
      <w:r w:rsidRPr="661F8E29" w:rsidR="0D577DE5">
        <w:rPr>
          <w:rFonts w:ascii="Calibri" w:hAnsi="Calibri" w:eastAsia="Calibri" w:cs="Calibri"/>
          <w:sz w:val="22"/>
          <w:szCs w:val="22"/>
        </w:rPr>
        <w:t xml:space="preserve">Al respecto, </w:t>
      </w:r>
      <w:r w:rsidRPr="661F8E29" w:rsidR="546BCF3C">
        <w:rPr>
          <w:rFonts w:ascii="Calibri" w:hAnsi="Calibri" w:eastAsia="Calibri" w:cs="Calibri"/>
          <w:sz w:val="22"/>
          <w:szCs w:val="22"/>
        </w:rPr>
        <w:t xml:space="preserve">la </w:t>
      </w:r>
      <w:r w:rsidRPr="661F8E29" w:rsidR="7CC8391F">
        <w:rPr>
          <w:rFonts w:ascii="Calibri" w:hAnsi="Calibri" w:eastAsia="Calibri" w:cs="Calibri"/>
          <w:sz w:val="22"/>
          <w:szCs w:val="22"/>
        </w:rPr>
        <w:t>empresa</w:t>
      </w:r>
      <w:r w:rsidRPr="661F8E29" w:rsidR="00DCFC97">
        <w:rPr>
          <w:rFonts w:ascii="Calibri" w:hAnsi="Calibri" w:eastAsia="Calibri" w:cs="Calibri"/>
          <w:sz w:val="22"/>
          <w:szCs w:val="22"/>
        </w:rPr>
        <w:t xml:space="preserve"> </w:t>
      </w:r>
      <w:r w:rsidRPr="661F8E29" w:rsidR="00DCFC97">
        <w:rPr>
          <w:rFonts w:ascii="Calibri" w:hAnsi="Calibri" w:eastAsia="Calibri" w:cs="Calibri"/>
          <w:sz w:val="22"/>
          <w:szCs w:val="22"/>
        </w:rPr>
        <w:t>ha re</w:t>
      </w:r>
      <w:r w:rsidRPr="661F8E29" w:rsidR="3A46B564">
        <w:rPr>
          <w:rFonts w:ascii="Calibri" w:hAnsi="Calibri" w:eastAsia="Calibri" w:cs="Calibri"/>
          <w:sz w:val="22"/>
          <w:szCs w:val="22"/>
        </w:rPr>
        <w:t>dobl</w:t>
      </w:r>
      <w:r w:rsidRPr="661F8E29" w:rsidR="00DCFC97">
        <w:rPr>
          <w:rFonts w:ascii="Calibri" w:hAnsi="Calibri" w:eastAsia="Calibri" w:cs="Calibri"/>
          <w:sz w:val="22"/>
          <w:szCs w:val="22"/>
        </w:rPr>
        <w:t>ado sus campañas de seguridad vial</w:t>
      </w:r>
      <w:r w:rsidRPr="661F8E29" w:rsidR="42C83D24">
        <w:rPr>
          <w:rFonts w:ascii="Calibri" w:hAnsi="Calibri" w:eastAsia="Calibri" w:cs="Calibri"/>
          <w:sz w:val="22"/>
          <w:szCs w:val="22"/>
        </w:rPr>
        <w:t xml:space="preserve"> en canales estratégicos</w:t>
      </w:r>
      <w:r w:rsidRPr="661F8E29" w:rsidR="2F17F278">
        <w:rPr>
          <w:rFonts w:ascii="Calibri" w:hAnsi="Calibri" w:eastAsia="Calibri" w:cs="Calibri"/>
          <w:sz w:val="22"/>
          <w:szCs w:val="22"/>
        </w:rPr>
        <w:t>;</w:t>
      </w:r>
      <w:r w:rsidRPr="661F8E29" w:rsidR="42C83D24">
        <w:rPr>
          <w:rFonts w:ascii="Calibri" w:hAnsi="Calibri" w:eastAsia="Calibri" w:cs="Calibri"/>
          <w:sz w:val="22"/>
          <w:szCs w:val="22"/>
        </w:rPr>
        <w:t xml:space="preserve"> </w:t>
      </w:r>
      <w:r w:rsidRPr="661F8E29" w:rsidR="09442881">
        <w:rPr>
          <w:rFonts w:ascii="Calibri" w:hAnsi="Calibri" w:eastAsia="Calibri" w:cs="Calibri"/>
          <w:sz w:val="22"/>
          <w:szCs w:val="22"/>
        </w:rPr>
        <w:t>a la par de que el</w:t>
      </w:r>
      <w:r w:rsidRPr="661F8E29" w:rsidR="42C83D24">
        <w:rPr>
          <w:rFonts w:ascii="Calibri" w:hAnsi="Calibri" w:eastAsia="Calibri" w:cs="Calibri"/>
          <w:sz w:val="22"/>
          <w:szCs w:val="22"/>
        </w:rPr>
        <w:t xml:space="preserve"> sitio</w:t>
      </w:r>
      <w:r w:rsidRPr="661F8E29" w:rsidR="79958CCD">
        <w:rPr>
          <w:rFonts w:ascii="Calibri" w:hAnsi="Calibri" w:eastAsia="Calibri" w:cs="Calibri"/>
          <w:sz w:val="22"/>
          <w:szCs w:val="22"/>
        </w:rPr>
        <w:t xml:space="preserve"> web</w:t>
      </w:r>
      <w:r w:rsidRPr="661F8E29" w:rsidR="42C83D24">
        <w:rPr>
          <w:rFonts w:ascii="Calibri" w:hAnsi="Calibri" w:eastAsia="Calibri" w:cs="Calibri"/>
          <w:sz w:val="22"/>
          <w:szCs w:val="22"/>
        </w:rPr>
        <w:t xml:space="preserve"> </w:t>
      </w:r>
      <w:hyperlink r:id="R05f69f1361b34a00">
        <w:r w:rsidRPr="661F8E29" w:rsidR="42C83D24">
          <w:rPr>
            <w:rStyle w:val="Hipervnculo"/>
            <w:rFonts w:ascii="Calibri" w:hAnsi="Calibri" w:eastAsia="Calibri" w:cs="Calibri"/>
            <w:b w:val="1"/>
            <w:bCs w:val="1"/>
            <w:sz w:val="22"/>
            <w:szCs w:val="22"/>
          </w:rPr>
          <w:t xml:space="preserve">Conducta Vial </w:t>
        </w:r>
        <w:r w:rsidRPr="661F8E29" w:rsidR="42C83D24">
          <w:rPr>
            <w:rStyle w:val="Hipervnculo"/>
            <w:rFonts w:ascii="Calibri" w:hAnsi="Calibri" w:eastAsia="Calibri" w:cs="Calibri"/>
            <w:b w:val="1"/>
            <w:bCs w:val="1"/>
            <w:sz w:val="22"/>
            <w:szCs w:val="22"/>
          </w:rPr>
          <w:t>Quálitas</w:t>
        </w:r>
      </w:hyperlink>
      <w:r w:rsidRPr="661F8E29" w:rsidR="5C0487AA">
        <w:rPr>
          <w:rFonts w:ascii="Calibri" w:hAnsi="Calibri" w:eastAsia="Calibri" w:cs="Calibri"/>
          <w:sz w:val="22"/>
          <w:szCs w:val="22"/>
        </w:rPr>
        <w:t xml:space="preserve"> </w:t>
      </w:r>
      <w:r w:rsidRPr="661F8E29" w:rsidR="5C0487AA">
        <w:rPr>
          <w:rFonts w:ascii="Calibri" w:hAnsi="Calibri" w:eastAsia="Calibri" w:cs="Calibri"/>
          <w:sz w:val="22"/>
          <w:szCs w:val="22"/>
        </w:rPr>
        <w:t xml:space="preserve">acaba </w:t>
      </w:r>
      <w:r w:rsidRPr="661F8E29" w:rsidR="69CC5F10">
        <w:rPr>
          <w:rFonts w:ascii="Calibri" w:hAnsi="Calibri" w:eastAsia="Calibri" w:cs="Calibri"/>
          <w:sz w:val="22"/>
          <w:szCs w:val="22"/>
        </w:rPr>
        <w:t xml:space="preserve">de cumplir una década </w:t>
      </w:r>
      <w:r w:rsidRPr="661F8E29" w:rsidR="015BE919">
        <w:rPr>
          <w:rFonts w:ascii="Calibri" w:hAnsi="Calibri" w:eastAsia="Calibri" w:cs="Calibri"/>
          <w:sz w:val="22"/>
          <w:szCs w:val="22"/>
        </w:rPr>
        <w:t>brindando</w:t>
      </w:r>
      <w:r w:rsidRPr="661F8E29" w:rsidR="69CC5F10">
        <w:rPr>
          <w:rFonts w:ascii="Calibri" w:hAnsi="Calibri" w:eastAsia="Calibri" w:cs="Calibri"/>
          <w:sz w:val="22"/>
          <w:szCs w:val="22"/>
        </w:rPr>
        <w:t xml:space="preserve"> </w:t>
      </w:r>
      <w:r w:rsidRPr="661F8E29" w:rsidR="2656815B">
        <w:rPr>
          <w:rFonts w:ascii="Calibri" w:hAnsi="Calibri" w:eastAsia="Calibri" w:cs="Calibri"/>
          <w:sz w:val="22"/>
          <w:szCs w:val="22"/>
        </w:rPr>
        <w:t xml:space="preserve">materiales </w:t>
      </w:r>
      <w:r w:rsidRPr="661F8E29" w:rsidR="00DCFC97">
        <w:rPr>
          <w:rFonts w:ascii="Calibri" w:hAnsi="Calibri" w:eastAsia="Calibri" w:cs="Calibri"/>
          <w:sz w:val="22"/>
          <w:szCs w:val="22"/>
        </w:rPr>
        <w:t>orientados a promover la conducción responsable</w:t>
      </w:r>
      <w:r w:rsidRPr="661F8E29" w:rsidR="0592B6C5">
        <w:rPr>
          <w:rFonts w:ascii="Calibri" w:hAnsi="Calibri" w:eastAsia="Calibri" w:cs="Calibri"/>
          <w:sz w:val="22"/>
          <w:szCs w:val="22"/>
        </w:rPr>
        <w:t xml:space="preserve"> y re</w:t>
      </w:r>
      <w:r w:rsidRPr="661F8E29" w:rsidR="64B97A00">
        <w:rPr>
          <w:rFonts w:ascii="Calibri" w:hAnsi="Calibri" w:eastAsia="Calibri" w:cs="Calibri"/>
          <w:sz w:val="22"/>
          <w:szCs w:val="22"/>
        </w:rPr>
        <w:t>ducir</w:t>
      </w:r>
      <w:r w:rsidRPr="661F8E29" w:rsidR="0592B6C5">
        <w:rPr>
          <w:rFonts w:ascii="Calibri" w:hAnsi="Calibri" w:eastAsia="Calibri" w:cs="Calibri"/>
          <w:sz w:val="22"/>
          <w:szCs w:val="22"/>
        </w:rPr>
        <w:t xml:space="preserve"> la siniestralidad</w:t>
      </w:r>
      <w:r w:rsidRPr="661F8E29" w:rsidR="00DCFC97">
        <w:rPr>
          <w:rFonts w:ascii="Calibri" w:hAnsi="Calibri" w:eastAsia="Calibri" w:cs="Calibri"/>
          <w:sz w:val="22"/>
          <w:szCs w:val="22"/>
        </w:rPr>
        <w:t>.</w:t>
      </w:r>
    </w:p>
    <w:p w:rsidR="3A72347E" w:rsidP="1EBD89E5" w:rsidRDefault="3A72347E" w14:paraId="2AC0D81E" w14:textId="56FB6693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1EBD89E5">
        <w:rPr>
          <w:rFonts w:ascii="Calibri" w:hAnsi="Calibri" w:eastAsia="Calibri" w:cs="Calibri"/>
          <w:b/>
          <w:bCs/>
          <w:sz w:val="22"/>
          <w:szCs w:val="22"/>
        </w:rPr>
        <w:t>Rumbo a un futuro prometedor</w:t>
      </w:r>
    </w:p>
    <w:p w:rsidR="695A010C" w:rsidP="1EBD89E5" w:rsidRDefault="695A010C" w14:paraId="67DB42E3" w14:textId="5216D90B">
      <w:pPr>
        <w:jc w:val="both"/>
        <w:rPr>
          <w:rFonts w:ascii="Calibri" w:hAnsi="Calibri" w:eastAsia="Calibri" w:cs="Calibri"/>
          <w:sz w:val="22"/>
          <w:szCs w:val="22"/>
        </w:rPr>
      </w:pPr>
      <w:r w:rsidRPr="4F4B6434" w:rsidR="47F8F9B5">
        <w:rPr>
          <w:rFonts w:ascii="Calibri" w:hAnsi="Calibri" w:eastAsia="Calibri" w:cs="Calibri"/>
          <w:sz w:val="22"/>
          <w:szCs w:val="22"/>
        </w:rPr>
        <w:t xml:space="preserve">En el último año, Bernardo ha competido tanto dentro como fuera del país, en torneos entre los que resaltan el </w:t>
      </w:r>
      <w:r w:rsidRPr="4F4B6434" w:rsidR="47F8F9B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6th US </w:t>
      </w:r>
      <w:r w:rsidRPr="4F4B6434" w:rsidR="47F8F9B5">
        <w:rPr>
          <w:rFonts w:ascii="Calibri" w:hAnsi="Calibri" w:eastAsia="Calibri" w:cs="Calibri"/>
          <w:i w:val="1"/>
          <w:iCs w:val="1"/>
          <w:sz w:val="22"/>
          <w:szCs w:val="22"/>
        </w:rPr>
        <w:t>Disable</w:t>
      </w:r>
      <w:r w:rsidRPr="4F4B6434" w:rsidR="47F8F9B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Open Golf </w:t>
      </w:r>
      <w:r w:rsidRPr="4F4B6434" w:rsidR="47F8F9B5">
        <w:rPr>
          <w:rFonts w:ascii="Calibri" w:hAnsi="Calibri" w:eastAsia="Calibri" w:cs="Calibri"/>
          <w:i w:val="1"/>
          <w:iCs w:val="1"/>
          <w:sz w:val="22"/>
          <w:szCs w:val="22"/>
        </w:rPr>
        <w:t>Championship</w:t>
      </w:r>
      <w:r w:rsidRPr="4F4B6434" w:rsidR="47F8F9B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4F4B6434" w:rsidR="47F8F9B5">
        <w:rPr>
          <w:rFonts w:ascii="Calibri" w:hAnsi="Calibri" w:eastAsia="Calibri" w:cs="Calibri"/>
          <w:sz w:val="22"/>
          <w:szCs w:val="22"/>
        </w:rPr>
        <w:t xml:space="preserve">y el </w:t>
      </w:r>
      <w:r w:rsidRPr="4F4B6434" w:rsidR="47F8F9B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Pensilvania Ampute Adaptative </w:t>
      </w:r>
      <w:r w:rsidRPr="4F4B6434" w:rsidR="47F8F9B5">
        <w:rPr>
          <w:rFonts w:ascii="Calibri" w:hAnsi="Calibri" w:eastAsia="Calibri" w:cs="Calibri"/>
          <w:i w:val="1"/>
          <w:iCs w:val="1"/>
          <w:sz w:val="22"/>
          <w:szCs w:val="22"/>
        </w:rPr>
        <w:t>Championship</w:t>
      </w:r>
      <w:r w:rsidRPr="4F4B6434" w:rsidR="0B65F459">
        <w:rPr>
          <w:rFonts w:ascii="Calibri" w:hAnsi="Calibri" w:eastAsia="Calibri" w:cs="Calibri"/>
          <w:sz w:val="22"/>
          <w:szCs w:val="22"/>
        </w:rPr>
        <w:t>;</w:t>
      </w:r>
      <w:r w:rsidRPr="4F4B6434" w:rsidR="47F8F9B5">
        <w:rPr>
          <w:rFonts w:ascii="Calibri" w:hAnsi="Calibri" w:eastAsia="Calibri" w:cs="Calibri"/>
          <w:sz w:val="22"/>
          <w:szCs w:val="22"/>
        </w:rPr>
        <w:t xml:space="preserve"> sumando experiencia y sumergiéndose de lleno en los </w:t>
      </w:r>
      <w:r w:rsidRPr="4F4B6434" w:rsidR="47F8F9B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circuitos internacionales </w:t>
      </w:r>
      <w:r w:rsidRPr="4F4B6434" w:rsidR="47F8F9B5">
        <w:rPr>
          <w:rFonts w:ascii="Calibri" w:hAnsi="Calibri" w:eastAsia="Calibri" w:cs="Calibri"/>
          <w:sz w:val="22"/>
          <w:szCs w:val="22"/>
        </w:rPr>
        <w:t>de</w:t>
      </w:r>
      <w:r w:rsidRPr="4F4B6434" w:rsidR="5BFFFC30">
        <w:rPr>
          <w:rFonts w:ascii="Calibri" w:hAnsi="Calibri" w:eastAsia="Calibri" w:cs="Calibri"/>
          <w:sz w:val="22"/>
          <w:szCs w:val="22"/>
        </w:rPr>
        <w:t>l</w:t>
      </w:r>
      <w:r w:rsidRPr="4F4B6434" w:rsidR="47F8F9B5">
        <w:rPr>
          <w:rFonts w:ascii="Calibri" w:hAnsi="Calibri" w:eastAsia="Calibri" w:cs="Calibri"/>
          <w:sz w:val="22"/>
          <w:szCs w:val="22"/>
        </w:rPr>
        <w:t xml:space="preserve"> golf adaptado. Tales avances han captado la atención de aficionados y especialistas, reconociéndolo como uno de los </w:t>
      </w:r>
      <w:r w:rsidRPr="4F4B6434" w:rsidR="47F8F9B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pioneros mexicanos </w:t>
      </w:r>
      <w:r w:rsidRPr="4F4B6434" w:rsidR="47F8F9B5">
        <w:rPr>
          <w:rFonts w:ascii="Calibri" w:hAnsi="Calibri" w:eastAsia="Calibri" w:cs="Calibri"/>
          <w:sz w:val="22"/>
          <w:szCs w:val="22"/>
        </w:rPr>
        <w:t xml:space="preserve">que impulsa la disciplina </w:t>
      </w:r>
      <w:r w:rsidRPr="4F4B6434" w:rsidR="4834F7F5">
        <w:rPr>
          <w:rFonts w:ascii="Calibri" w:hAnsi="Calibri" w:eastAsia="Calibri" w:cs="Calibri"/>
          <w:sz w:val="22"/>
          <w:szCs w:val="22"/>
        </w:rPr>
        <w:t xml:space="preserve">a </w:t>
      </w:r>
      <w:r w:rsidRPr="4F4B6434" w:rsidR="47F8F9B5">
        <w:rPr>
          <w:rFonts w:ascii="Calibri" w:hAnsi="Calibri" w:eastAsia="Calibri" w:cs="Calibri"/>
          <w:sz w:val="22"/>
          <w:szCs w:val="22"/>
        </w:rPr>
        <w:t>nuevos horizontes.</w:t>
      </w:r>
    </w:p>
    <w:p w:rsidR="3A72347E" w:rsidP="1EBD89E5" w:rsidRDefault="3A72347E" w14:paraId="65C23969" w14:textId="6BC8BB9A">
      <w:pPr>
        <w:jc w:val="both"/>
        <w:rPr>
          <w:rFonts w:ascii="Calibri" w:hAnsi="Calibri" w:eastAsia="Calibri" w:cs="Calibri"/>
          <w:sz w:val="22"/>
          <w:szCs w:val="22"/>
        </w:rPr>
      </w:pPr>
      <w:r w:rsidRPr="4F4B6434" w:rsidR="00DCFC97">
        <w:rPr>
          <w:rFonts w:ascii="Calibri" w:hAnsi="Calibri" w:eastAsia="Calibri" w:cs="Calibri"/>
          <w:sz w:val="22"/>
          <w:szCs w:val="22"/>
        </w:rPr>
        <w:t>La participación en el Pro-Am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del 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>M</w:t>
      </w:r>
      <w:r w:rsidRPr="4F4B6434" w:rsidR="2DFF5B51">
        <w:rPr>
          <w:rFonts w:ascii="Calibri" w:hAnsi="Calibri" w:eastAsia="Calibri" w:cs="Calibri"/>
          <w:i w:val="1"/>
          <w:iCs w:val="1"/>
          <w:sz w:val="22"/>
          <w:szCs w:val="22"/>
        </w:rPr>
        <w:t>e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>xico</w:t>
      </w:r>
      <w:r w:rsidRPr="4F4B6434" w:rsidR="00DCFC9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Open </w:t>
      </w:r>
      <w:r w:rsidRPr="4F4B6434" w:rsidR="00DCFC97">
        <w:rPr>
          <w:rFonts w:ascii="Calibri" w:hAnsi="Calibri" w:eastAsia="Calibri" w:cs="Calibri"/>
          <w:sz w:val="22"/>
          <w:szCs w:val="22"/>
        </w:rPr>
        <w:t>es s</w:t>
      </w:r>
      <w:r w:rsidRPr="4F4B6434" w:rsidR="1596DC34">
        <w:rPr>
          <w:rFonts w:ascii="Calibri" w:hAnsi="Calibri" w:eastAsia="Calibri" w:cs="Calibri"/>
          <w:sz w:val="22"/>
          <w:szCs w:val="22"/>
        </w:rPr>
        <w:t>ó</w:t>
      </w:r>
      <w:r w:rsidRPr="4F4B6434" w:rsidR="00DCFC97">
        <w:rPr>
          <w:rFonts w:ascii="Calibri" w:hAnsi="Calibri" w:eastAsia="Calibri" w:cs="Calibri"/>
          <w:sz w:val="22"/>
          <w:szCs w:val="22"/>
        </w:rPr>
        <w:t>lo uno escal</w:t>
      </w:r>
      <w:r w:rsidRPr="4F4B6434" w:rsidR="2936B75E">
        <w:rPr>
          <w:rFonts w:ascii="Calibri" w:hAnsi="Calibri" w:eastAsia="Calibri" w:cs="Calibri"/>
          <w:sz w:val="22"/>
          <w:szCs w:val="22"/>
        </w:rPr>
        <w:t>ón más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en la carrera de Bernardo</w:t>
      </w:r>
      <w:r w:rsidRPr="4F4B6434" w:rsidR="234761D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F4B6434" w:rsidR="234761DB">
        <w:rPr>
          <w:rFonts w:ascii="Calibri" w:hAnsi="Calibri" w:eastAsia="Calibri" w:cs="Calibri"/>
          <w:sz w:val="22"/>
          <w:szCs w:val="22"/>
        </w:rPr>
        <w:t>García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. 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Su compromiso con la 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>práctica rigurosa</w:t>
      </w:r>
      <w:r w:rsidRPr="4F4B6434" w:rsidR="0C7126A3">
        <w:rPr>
          <w:rFonts w:ascii="Calibri" w:hAnsi="Calibri" w:eastAsia="Calibri" w:cs="Calibri"/>
          <w:sz w:val="22"/>
          <w:szCs w:val="22"/>
        </w:rPr>
        <w:t>,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su</w:t>
      </w:r>
      <w:r w:rsidRPr="4F4B6434" w:rsidR="039031D5">
        <w:rPr>
          <w:rFonts w:ascii="Calibri" w:hAnsi="Calibri" w:eastAsia="Calibri" w:cs="Calibri"/>
          <w:sz w:val="22"/>
          <w:szCs w:val="22"/>
        </w:rPr>
        <w:t>mado a</w:t>
      </w:r>
      <w:r w:rsidRPr="4F4B6434" w:rsidR="073909FD">
        <w:rPr>
          <w:rFonts w:ascii="Calibri" w:hAnsi="Calibri" w:eastAsia="Calibri" w:cs="Calibri"/>
          <w:sz w:val="22"/>
          <w:szCs w:val="22"/>
        </w:rPr>
        <w:t>l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reciente </w:t>
      </w:r>
      <w:r w:rsidRPr="4F4B6434" w:rsidR="5F68A3D0">
        <w:rPr>
          <w:rFonts w:ascii="Calibri" w:hAnsi="Calibri" w:eastAsia="Calibri" w:cs="Calibri"/>
          <w:sz w:val="22"/>
          <w:szCs w:val="22"/>
        </w:rPr>
        <w:t>intercambio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con profesionales de la talla de Luke </w:t>
      </w:r>
      <w:r w:rsidRPr="4F4B6434" w:rsidR="00DCFC97">
        <w:rPr>
          <w:rFonts w:ascii="Calibri" w:hAnsi="Calibri" w:eastAsia="Calibri" w:cs="Calibri"/>
          <w:sz w:val="22"/>
          <w:szCs w:val="22"/>
        </w:rPr>
        <w:t>List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y Rasmus </w:t>
      </w:r>
      <w:r w:rsidRPr="4F4B6434" w:rsidR="00DCFC97">
        <w:rPr>
          <w:rFonts w:ascii="Calibri" w:hAnsi="Calibri" w:eastAsia="Calibri" w:cs="Calibri"/>
          <w:sz w:val="22"/>
          <w:szCs w:val="22"/>
        </w:rPr>
        <w:t>Højgaard</w:t>
      </w:r>
      <w:r w:rsidRPr="4F4B6434" w:rsidR="28211CED">
        <w:rPr>
          <w:rFonts w:ascii="Calibri" w:hAnsi="Calibri" w:eastAsia="Calibri" w:cs="Calibri"/>
          <w:sz w:val="22"/>
          <w:szCs w:val="22"/>
        </w:rPr>
        <w:t>,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reafirman que </w:t>
      </w:r>
      <w:r w:rsidRPr="4F4B6434" w:rsidR="7F44E88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el </w:t>
      </w:r>
      <w:r w:rsidRPr="4F4B6434" w:rsidR="0A411919">
        <w:rPr>
          <w:rFonts w:ascii="Calibri" w:hAnsi="Calibri" w:eastAsia="Calibri" w:cs="Calibri"/>
          <w:b w:val="1"/>
          <w:bCs w:val="1"/>
          <w:sz w:val="22"/>
          <w:szCs w:val="22"/>
        </w:rPr>
        <w:t>papel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F4B6434" w:rsidR="3523BB2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social </w:t>
      </w:r>
      <w:r w:rsidRPr="4F4B6434" w:rsidR="3523BB2C">
        <w:rPr>
          <w:rFonts w:ascii="Calibri" w:hAnsi="Calibri" w:eastAsia="Calibri" w:cs="Calibri"/>
          <w:sz w:val="22"/>
          <w:szCs w:val="22"/>
        </w:rPr>
        <w:t xml:space="preserve">de la </w:t>
      </w:r>
      <w:r w:rsidRPr="4F4B6434" w:rsidR="2C310C70">
        <w:rPr>
          <w:rFonts w:ascii="Calibri" w:hAnsi="Calibri" w:eastAsia="Calibri" w:cs="Calibri"/>
          <w:sz w:val="22"/>
          <w:szCs w:val="22"/>
        </w:rPr>
        <w:t>aseguradora</w:t>
      </w:r>
      <w:r w:rsidRPr="4F4B6434" w:rsidR="3523BB2C">
        <w:rPr>
          <w:rFonts w:ascii="Calibri" w:hAnsi="Calibri" w:eastAsia="Calibri" w:cs="Calibri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sz w:val="22"/>
          <w:szCs w:val="22"/>
        </w:rPr>
        <w:t>no se detiene aquí.</w:t>
      </w:r>
    </w:p>
    <w:p w:rsidR="62DB40AA" w:rsidP="1EBD89E5" w:rsidRDefault="62DB40AA" w14:paraId="6CEF16C8" w14:textId="4C4BC138">
      <w:pPr>
        <w:jc w:val="both"/>
        <w:rPr>
          <w:rFonts w:ascii="Calibri" w:hAnsi="Calibri" w:eastAsia="Calibri" w:cs="Calibri"/>
          <w:sz w:val="22"/>
          <w:szCs w:val="22"/>
        </w:rPr>
      </w:pPr>
      <w:r w:rsidRPr="4F4B6434" w:rsidR="7ADF650B">
        <w:rPr>
          <w:rFonts w:ascii="Calibri" w:hAnsi="Calibri" w:eastAsia="Calibri" w:cs="Calibri"/>
          <w:sz w:val="22"/>
          <w:szCs w:val="22"/>
        </w:rPr>
        <w:t>A</w:t>
      </w:r>
      <w:r w:rsidRPr="4F4B6434" w:rsidR="6D89DDF9">
        <w:rPr>
          <w:rFonts w:ascii="Calibri" w:hAnsi="Calibri" w:eastAsia="Calibri" w:cs="Calibri"/>
          <w:sz w:val="22"/>
          <w:szCs w:val="22"/>
        </w:rPr>
        <w:t>poy</w:t>
      </w:r>
      <w:r w:rsidRPr="4F4B6434" w:rsidR="7690E9F6">
        <w:rPr>
          <w:rFonts w:ascii="Calibri" w:hAnsi="Calibri" w:eastAsia="Calibri" w:cs="Calibri"/>
          <w:sz w:val="22"/>
          <w:szCs w:val="22"/>
        </w:rPr>
        <w:t>ad</w:t>
      </w:r>
      <w:r w:rsidRPr="4F4B6434" w:rsidR="6D89DDF9">
        <w:rPr>
          <w:rFonts w:ascii="Calibri" w:hAnsi="Calibri" w:eastAsia="Calibri" w:cs="Calibri"/>
          <w:sz w:val="22"/>
          <w:szCs w:val="22"/>
        </w:rPr>
        <w:t xml:space="preserve">o </w:t>
      </w:r>
      <w:r w:rsidRPr="4F4B6434" w:rsidR="04418868">
        <w:rPr>
          <w:rFonts w:ascii="Calibri" w:hAnsi="Calibri" w:eastAsia="Calibri" w:cs="Calibri"/>
          <w:sz w:val="22"/>
          <w:szCs w:val="22"/>
        </w:rPr>
        <w:t>en todo momento por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sz w:val="22"/>
          <w:szCs w:val="22"/>
        </w:rPr>
        <w:t>Quálitas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, </w:t>
      </w:r>
      <w:r w:rsidRPr="4F4B6434" w:rsidR="6282E79C">
        <w:rPr>
          <w:rFonts w:ascii="Calibri" w:hAnsi="Calibri" w:eastAsia="Calibri" w:cs="Calibri"/>
          <w:sz w:val="22"/>
          <w:szCs w:val="22"/>
        </w:rPr>
        <w:t xml:space="preserve">él 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continúa </w:t>
      </w:r>
      <w:r w:rsidRPr="4F4B6434" w:rsidR="5A01E4EB">
        <w:rPr>
          <w:rFonts w:ascii="Calibri" w:hAnsi="Calibri" w:eastAsia="Calibri" w:cs="Calibri"/>
          <w:sz w:val="22"/>
          <w:szCs w:val="22"/>
        </w:rPr>
        <w:t>un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proceso de perfeccionamiento técnico </w:t>
      </w:r>
      <w:r w:rsidRPr="4F4B6434" w:rsidR="7C67F978">
        <w:rPr>
          <w:rFonts w:ascii="Calibri" w:hAnsi="Calibri" w:eastAsia="Calibri" w:cs="Calibri"/>
          <w:sz w:val="22"/>
          <w:szCs w:val="22"/>
        </w:rPr>
        <w:t>para afrontar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sz w:val="22"/>
          <w:szCs w:val="22"/>
        </w:rPr>
        <w:t>próximos desafíos</w:t>
      </w:r>
      <w:r w:rsidRPr="4F4B6434" w:rsidR="0DA7B2D8">
        <w:rPr>
          <w:rFonts w:ascii="Calibri" w:hAnsi="Calibri" w:eastAsia="Calibri" w:cs="Calibri"/>
          <w:sz w:val="22"/>
          <w:szCs w:val="22"/>
        </w:rPr>
        <w:t xml:space="preserve"> entre hierros y hoyos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. Su historia </w:t>
      </w:r>
      <w:r w:rsidRPr="4F4B6434" w:rsidR="65E6BFF1">
        <w:rPr>
          <w:rFonts w:ascii="Calibri" w:hAnsi="Calibri" w:eastAsia="Calibri" w:cs="Calibri"/>
          <w:sz w:val="22"/>
          <w:szCs w:val="22"/>
        </w:rPr>
        <w:t>pretende</w:t>
      </w:r>
      <w:r w:rsidRPr="4F4B6434" w:rsidR="38363323">
        <w:rPr>
          <w:rFonts w:ascii="Calibri" w:hAnsi="Calibri" w:eastAsia="Calibri" w:cs="Calibri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>inspira</w:t>
      </w:r>
      <w:r w:rsidRPr="4F4B6434" w:rsidR="2AF76B2E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F4B6434" w:rsidR="00DCFC97">
        <w:rPr>
          <w:rFonts w:ascii="Calibri" w:hAnsi="Calibri" w:eastAsia="Calibri" w:cs="Calibri"/>
          <w:sz w:val="22"/>
          <w:szCs w:val="22"/>
        </w:rPr>
        <w:t>a quienes buscan en el deporte una vía de transformación</w:t>
      </w:r>
      <w:r w:rsidRPr="4F4B6434" w:rsidR="54827868">
        <w:rPr>
          <w:rFonts w:ascii="Calibri" w:hAnsi="Calibri" w:eastAsia="Calibri" w:cs="Calibri"/>
          <w:sz w:val="22"/>
          <w:szCs w:val="22"/>
        </w:rPr>
        <w:t>;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ref</w:t>
      </w:r>
      <w:r w:rsidRPr="4F4B6434" w:rsidR="689CC2B9">
        <w:rPr>
          <w:rFonts w:ascii="Calibri" w:hAnsi="Calibri" w:eastAsia="Calibri" w:cs="Calibri"/>
          <w:sz w:val="22"/>
          <w:szCs w:val="22"/>
        </w:rPr>
        <w:t>orzando</w:t>
      </w:r>
      <w:r w:rsidRPr="4F4B6434" w:rsidR="00DCFC97">
        <w:rPr>
          <w:rFonts w:ascii="Calibri" w:hAnsi="Calibri" w:eastAsia="Calibri" w:cs="Calibri"/>
          <w:sz w:val="22"/>
          <w:szCs w:val="22"/>
        </w:rPr>
        <w:t xml:space="preserve"> el mensaje de que, sin importar las circunstancias, cada persona es capaz de </w:t>
      </w:r>
      <w:r w:rsidRPr="4F4B6434" w:rsidR="00DCFC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romper barreras </w:t>
      </w:r>
      <w:r w:rsidRPr="4F4B6434" w:rsidR="00DCFC97">
        <w:rPr>
          <w:rFonts w:ascii="Calibri" w:hAnsi="Calibri" w:eastAsia="Calibri" w:cs="Calibri"/>
          <w:sz w:val="22"/>
          <w:szCs w:val="22"/>
        </w:rPr>
        <w:t>y forjar un camino propio</w:t>
      </w:r>
      <w:r w:rsidRPr="4F4B6434" w:rsidR="6FA72F56">
        <w:rPr>
          <w:rFonts w:ascii="Calibri" w:hAnsi="Calibri" w:eastAsia="Calibri" w:cs="Calibri"/>
          <w:sz w:val="22"/>
          <w:szCs w:val="22"/>
        </w:rPr>
        <w:t xml:space="preserve"> hacia el éxito</w:t>
      </w:r>
      <w:r w:rsidRPr="4F4B6434" w:rsidR="00DCFC97">
        <w:rPr>
          <w:rFonts w:ascii="Calibri" w:hAnsi="Calibri" w:eastAsia="Calibri" w:cs="Calibri"/>
          <w:sz w:val="22"/>
          <w:szCs w:val="22"/>
        </w:rPr>
        <w:t>.</w:t>
      </w:r>
    </w:p>
    <w:p w:rsidR="3A72347E" w:rsidP="1EBD89E5" w:rsidRDefault="3A72347E" w14:paraId="7C3870B9" w14:textId="4BBD5AFF">
      <w:pPr>
        <w:jc w:val="both"/>
      </w:pPr>
      <w:r w:rsidRPr="1EBD89E5">
        <w:rPr>
          <w:rFonts w:ascii="Calibri" w:hAnsi="Calibri" w:eastAsia="Calibri" w:cs="Calibri"/>
          <w:sz w:val="22"/>
          <w:szCs w:val="22"/>
        </w:rPr>
        <w:t xml:space="preserve"> </w:t>
      </w:r>
    </w:p>
    <w:p w:rsidR="450A4D7B" w:rsidP="1EBD89E5" w:rsidRDefault="450A4D7B" w14:paraId="2196E2C4" w14:textId="6252A245">
      <w:pPr>
        <w:spacing w:after="0" w:line="276" w:lineRule="auto"/>
        <w:jc w:val="both"/>
        <w:rPr>
          <w:rFonts w:ascii="Helvetica" w:hAnsi="Helvetica" w:eastAsia="Helvetica" w:cs="Helvetica"/>
          <w:color w:val="000000" w:themeColor="text1"/>
          <w:sz w:val="18"/>
          <w:szCs w:val="18"/>
        </w:rPr>
      </w:pPr>
      <w:r w:rsidRPr="1EBD89E5">
        <w:rPr>
          <w:rFonts w:ascii="Helvetica" w:hAnsi="Helvetica" w:eastAsia="Helvetica" w:cs="Helvetica"/>
          <w:b/>
          <w:bCs/>
          <w:color w:val="000000" w:themeColor="text1"/>
          <w:sz w:val="18"/>
          <w:szCs w:val="18"/>
          <w:lang w:val="es-MX"/>
        </w:rPr>
        <w:t xml:space="preserve">Acerca de </w:t>
      </w:r>
      <w:proofErr w:type="spellStart"/>
      <w:r w:rsidRPr="1EBD89E5">
        <w:rPr>
          <w:rFonts w:ascii="Helvetica" w:hAnsi="Helvetica" w:eastAsia="Helvetica" w:cs="Helvetica"/>
          <w:b/>
          <w:bCs/>
          <w:color w:val="000000" w:themeColor="text1"/>
          <w:sz w:val="18"/>
          <w:szCs w:val="18"/>
          <w:lang w:val="es-MX"/>
        </w:rPr>
        <w:t>Quálitas</w:t>
      </w:r>
      <w:proofErr w:type="spellEnd"/>
    </w:p>
    <w:p w:rsidR="450A4D7B" w:rsidP="1EBD89E5" w:rsidRDefault="450A4D7B" w14:paraId="2560E813" w14:textId="1EFA7027">
      <w:pPr>
        <w:jc w:val="both"/>
        <w:rPr>
          <w:rFonts w:ascii="Helvetica" w:hAnsi="Helvetica" w:eastAsia="Helvetica" w:cs="Helvetica"/>
          <w:color w:val="1155CC"/>
          <w:sz w:val="18"/>
          <w:szCs w:val="18"/>
        </w:rPr>
      </w:pPr>
      <w:r w:rsidRPr="1EBD89E5">
        <w:rPr>
          <w:rFonts w:ascii="Helvetica" w:hAnsi="Helvetica" w:eastAsia="Helvetica" w:cs="Helvetica"/>
          <w:color w:val="000000" w:themeColor="text1"/>
          <w:sz w:val="18"/>
          <w:szCs w:val="18"/>
          <w:lang w:val="es-MX"/>
        </w:rPr>
        <w:t xml:space="preserve">Con 31 años de experiencia y especialización, </w:t>
      </w:r>
      <w:proofErr w:type="spellStart"/>
      <w:r w:rsidRPr="1EBD89E5">
        <w:rPr>
          <w:rFonts w:ascii="Helvetica" w:hAnsi="Helvetica" w:eastAsia="Helvetica" w:cs="Helvetica"/>
          <w:color w:val="000000" w:themeColor="text1"/>
          <w:sz w:val="18"/>
          <w:szCs w:val="18"/>
          <w:lang w:val="es-MX"/>
        </w:rPr>
        <w:t>Quálitas</w:t>
      </w:r>
      <w:proofErr w:type="spellEnd"/>
      <w:r w:rsidRPr="1EBD89E5">
        <w:rPr>
          <w:rFonts w:ascii="Helvetica" w:hAnsi="Helvetica" w:eastAsia="Helvetica" w:cs="Helvetica"/>
          <w:color w:val="000000" w:themeColor="text1"/>
          <w:sz w:val="18"/>
          <w:szCs w:val="18"/>
          <w:lang w:val="es-MX"/>
        </w:rPr>
        <w:t xml:space="preserve"> es la aseguradora vehicular líder en México desde 2007, Cuenta con la red de cobertura más grande del país y presencia a nivel internacional en Estados Unidos, El Salvador, Costa Rica, Perú y Colombia. La solidez de su modelo de negocio y excelencia en el servicio, hacen de la compañía un referente en el sector y una opción confiable para quienes buscan protección vehicular integral. Tiene diversas certificaciones y reconocimientos, como el de “marca famosa” otorgado por el IMPI, y ocupa el lugar 25 en el ranking Kantar </w:t>
      </w:r>
      <w:proofErr w:type="spellStart"/>
      <w:r w:rsidRPr="1EBD89E5">
        <w:rPr>
          <w:rFonts w:ascii="Helvetica" w:hAnsi="Helvetica" w:eastAsia="Helvetica" w:cs="Helvetica"/>
          <w:color w:val="000000" w:themeColor="text1"/>
          <w:sz w:val="18"/>
          <w:szCs w:val="18"/>
          <w:lang w:val="es-MX"/>
        </w:rPr>
        <w:t>BrandZ</w:t>
      </w:r>
      <w:proofErr w:type="spellEnd"/>
      <w:r w:rsidRPr="1EBD89E5">
        <w:rPr>
          <w:rFonts w:ascii="Helvetica" w:hAnsi="Helvetica" w:eastAsia="Helvetica" w:cs="Helvetica"/>
          <w:color w:val="000000" w:themeColor="text1"/>
          <w:sz w:val="18"/>
          <w:szCs w:val="18"/>
          <w:lang w:val="es-MX"/>
        </w:rPr>
        <w:t xml:space="preserve"> sobre las marcas más valiosas de México 2025. </w:t>
      </w:r>
      <w:hyperlink r:id="rId16">
        <w:r w:rsidRPr="1EBD89E5">
          <w:rPr>
            <w:rStyle w:val="Hipervnculo"/>
            <w:rFonts w:ascii="Helvetica" w:hAnsi="Helvetica" w:eastAsia="Helvetica" w:cs="Helvetica"/>
            <w:sz w:val="18"/>
            <w:szCs w:val="18"/>
            <w:lang w:val="es-MX"/>
          </w:rPr>
          <w:t>www.qualitas.com.mx</w:t>
        </w:r>
      </w:hyperlink>
    </w:p>
    <w:p w:rsidR="1EBD89E5" w:rsidP="1EBD89E5" w:rsidRDefault="1EBD89E5" w14:paraId="239AC840" w14:textId="394D3D02">
      <w:pPr>
        <w:jc w:val="both"/>
        <w:rPr>
          <w:rFonts w:ascii="Calibri" w:hAnsi="Calibri" w:eastAsia="Calibri" w:cs="Calibri"/>
          <w:sz w:val="22"/>
          <w:szCs w:val="22"/>
        </w:rPr>
      </w:pPr>
    </w:p>
    <w:sectPr w:rsidR="1EBD89E5">
      <w:headerReference w:type="default" r:id="rId17"/>
      <w:foot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7C0" w:rsidRDefault="007E77C0" w14:paraId="49B2BBFA" w14:textId="77777777">
      <w:pPr>
        <w:spacing w:after="0" w:line="240" w:lineRule="auto"/>
      </w:pPr>
      <w:r>
        <w:separator/>
      </w:r>
    </w:p>
  </w:endnote>
  <w:endnote w:type="continuationSeparator" w:id="0">
    <w:p w:rsidR="007E77C0" w:rsidRDefault="007E77C0" w14:paraId="4AD666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BD89E5" w:rsidTr="1EBD89E5" w14:paraId="7E79D383" w14:textId="77777777">
      <w:trPr>
        <w:trHeight w:val="300"/>
      </w:trPr>
      <w:tc>
        <w:tcPr>
          <w:tcW w:w="3005" w:type="dxa"/>
        </w:tcPr>
        <w:p w:rsidR="1EBD89E5" w:rsidP="1EBD89E5" w:rsidRDefault="1EBD89E5" w14:paraId="00EE9C74" w14:textId="2E09C3A1">
          <w:pPr>
            <w:pStyle w:val="Encabezado"/>
            <w:ind w:left="-115"/>
          </w:pPr>
        </w:p>
      </w:tc>
      <w:tc>
        <w:tcPr>
          <w:tcW w:w="3005" w:type="dxa"/>
        </w:tcPr>
        <w:p w:rsidR="1EBD89E5" w:rsidP="1EBD89E5" w:rsidRDefault="1EBD89E5" w14:paraId="7A1A45E3" w14:textId="7AF37B4A">
          <w:pPr>
            <w:pStyle w:val="Encabezado"/>
            <w:jc w:val="center"/>
          </w:pPr>
        </w:p>
      </w:tc>
      <w:tc>
        <w:tcPr>
          <w:tcW w:w="3005" w:type="dxa"/>
        </w:tcPr>
        <w:p w:rsidR="1EBD89E5" w:rsidP="1EBD89E5" w:rsidRDefault="1EBD89E5" w14:paraId="2572B715" w14:textId="2875BBB2">
          <w:pPr>
            <w:pStyle w:val="Encabezado"/>
            <w:ind w:right="-115"/>
            <w:jc w:val="right"/>
          </w:pPr>
        </w:p>
      </w:tc>
    </w:tr>
  </w:tbl>
  <w:p w:rsidR="1EBD89E5" w:rsidP="1EBD89E5" w:rsidRDefault="1EBD89E5" w14:paraId="6D1AF9C8" w14:textId="16915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7C0" w:rsidRDefault="007E77C0" w14:paraId="47F1891A" w14:textId="77777777">
      <w:pPr>
        <w:spacing w:after="0" w:line="240" w:lineRule="auto"/>
      </w:pPr>
      <w:r>
        <w:separator/>
      </w:r>
    </w:p>
  </w:footnote>
  <w:footnote w:type="continuationSeparator" w:id="0">
    <w:p w:rsidR="007E77C0" w:rsidRDefault="007E77C0" w14:paraId="743F1F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1EBD89E5" w:rsidRDefault="1EBD89E5" w14:paraId="39992ABE" w14:textId="7D4631A3">
    <w:r>
      <w:rPr>
        <w:noProof/>
      </w:rPr>
      <w:drawing>
        <wp:inline distT="0" distB="0" distL="0" distR="0" wp14:anchorId="4847360B" wp14:editId="1ED72FEB">
          <wp:extent cx="1485900" cy="457200"/>
          <wp:effectExtent l="0" t="0" r="0" b="0"/>
          <wp:docPr id="149995000" name="Imagen 1499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I5MmxzNJHAeLY" int2:id="TxEzvJFa">
      <int2:state int2:value="Rejected" int2:type="AugLoop_Text_Critique"/>
    </int2:textHash>
    <int2:textHash int2:hashCode="fOgnfDWsfVFwHe" int2:id="ISuzSdJe">
      <int2:state int2:value="Rejected" int2:type="AugLoop_Text_Critique"/>
    </int2:textHash>
    <int2:textHash int2:hashCode="GDQtGz2nMlN7c/" int2:id="WaUzRrm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F243"/>
    <w:multiLevelType w:val="hybridMultilevel"/>
    <w:tmpl w:val="D46A8552"/>
    <w:lvl w:ilvl="0" w:tplc="2612E1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9C0A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6CA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EEC0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DA03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90A8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F016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9E8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3C8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39913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70851"/>
    <w:rsid w:val="00097B68"/>
    <w:rsid w:val="00110B9E"/>
    <w:rsid w:val="0023F265"/>
    <w:rsid w:val="002F76AE"/>
    <w:rsid w:val="003162EB"/>
    <w:rsid w:val="005D660B"/>
    <w:rsid w:val="00686D42"/>
    <w:rsid w:val="007E77C0"/>
    <w:rsid w:val="009A1112"/>
    <w:rsid w:val="00DCFC97"/>
    <w:rsid w:val="00F219A5"/>
    <w:rsid w:val="00F950E5"/>
    <w:rsid w:val="0134917A"/>
    <w:rsid w:val="015BE919"/>
    <w:rsid w:val="015E30EC"/>
    <w:rsid w:val="018EF1C7"/>
    <w:rsid w:val="01A767E5"/>
    <w:rsid w:val="0234A484"/>
    <w:rsid w:val="02522D59"/>
    <w:rsid w:val="0267D08A"/>
    <w:rsid w:val="02D5B6A0"/>
    <w:rsid w:val="03281D93"/>
    <w:rsid w:val="036B33A3"/>
    <w:rsid w:val="039031D5"/>
    <w:rsid w:val="03CF7214"/>
    <w:rsid w:val="042A164F"/>
    <w:rsid w:val="04418868"/>
    <w:rsid w:val="04B2F484"/>
    <w:rsid w:val="04FB87B7"/>
    <w:rsid w:val="0500DF1F"/>
    <w:rsid w:val="050D714F"/>
    <w:rsid w:val="052513F4"/>
    <w:rsid w:val="056AC17D"/>
    <w:rsid w:val="057DE0CA"/>
    <w:rsid w:val="0592B6C5"/>
    <w:rsid w:val="05EEB2C6"/>
    <w:rsid w:val="062BAC1C"/>
    <w:rsid w:val="062DB584"/>
    <w:rsid w:val="06CC6BA9"/>
    <w:rsid w:val="073909FD"/>
    <w:rsid w:val="0759DD19"/>
    <w:rsid w:val="0880C27A"/>
    <w:rsid w:val="08E7C126"/>
    <w:rsid w:val="09442881"/>
    <w:rsid w:val="09867377"/>
    <w:rsid w:val="0A411919"/>
    <w:rsid w:val="0B52368D"/>
    <w:rsid w:val="0B65F459"/>
    <w:rsid w:val="0B9A18A8"/>
    <w:rsid w:val="0C7126A3"/>
    <w:rsid w:val="0C7F81FB"/>
    <w:rsid w:val="0CC10CD4"/>
    <w:rsid w:val="0CEBFEA6"/>
    <w:rsid w:val="0D1BCE4B"/>
    <w:rsid w:val="0D577DE5"/>
    <w:rsid w:val="0DA7B2D8"/>
    <w:rsid w:val="0DE53B1C"/>
    <w:rsid w:val="0E74C71E"/>
    <w:rsid w:val="0E83AF2E"/>
    <w:rsid w:val="0E9D4DC5"/>
    <w:rsid w:val="0EC7B937"/>
    <w:rsid w:val="0F115D68"/>
    <w:rsid w:val="0F1C3B33"/>
    <w:rsid w:val="0F563B29"/>
    <w:rsid w:val="0F66DC53"/>
    <w:rsid w:val="10AC8D13"/>
    <w:rsid w:val="10D3A892"/>
    <w:rsid w:val="11D92FA1"/>
    <w:rsid w:val="12287093"/>
    <w:rsid w:val="128DB73B"/>
    <w:rsid w:val="13D11132"/>
    <w:rsid w:val="1488C7FA"/>
    <w:rsid w:val="14E463DF"/>
    <w:rsid w:val="14FD7239"/>
    <w:rsid w:val="15833E5C"/>
    <w:rsid w:val="1584F3D2"/>
    <w:rsid w:val="1588EFD2"/>
    <w:rsid w:val="1596DC34"/>
    <w:rsid w:val="1597219D"/>
    <w:rsid w:val="15A01E38"/>
    <w:rsid w:val="16DD4A25"/>
    <w:rsid w:val="17205ACE"/>
    <w:rsid w:val="17A83800"/>
    <w:rsid w:val="17F35834"/>
    <w:rsid w:val="1800EA50"/>
    <w:rsid w:val="185DBA2F"/>
    <w:rsid w:val="18790945"/>
    <w:rsid w:val="18827B72"/>
    <w:rsid w:val="18954E94"/>
    <w:rsid w:val="18989265"/>
    <w:rsid w:val="1924EEB7"/>
    <w:rsid w:val="192A4946"/>
    <w:rsid w:val="19E8A18E"/>
    <w:rsid w:val="1AA33327"/>
    <w:rsid w:val="1B731257"/>
    <w:rsid w:val="1BF3D6B9"/>
    <w:rsid w:val="1C1F1CAF"/>
    <w:rsid w:val="1C7A155C"/>
    <w:rsid w:val="1C7D0231"/>
    <w:rsid w:val="1D8694E8"/>
    <w:rsid w:val="1DA5EDF0"/>
    <w:rsid w:val="1DFE5EEF"/>
    <w:rsid w:val="1E16B689"/>
    <w:rsid w:val="1EBC8FE7"/>
    <w:rsid w:val="1EBD89E5"/>
    <w:rsid w:val="1ED2F989"/>
    <w:rsid w:val="1F700DEA"/>
    <w:rsid w:val="1FA6456F"/>
    <w:rsid w:val="1FB2E868"/>
    <w:rsid w:val="206EC3F2"/>
    <w:rsid w:val="20A3DC82"/>
    <w:rsid w:val="20B48DB5"/>
    <w:rsid w:val="212136A2"/>
    <w:rsid w:val="2164287F"/>
    <w:rsid w:val="22290490"/>
    <w:rsid w:val="22A5111C"/>
    <w:rsid w:val="22A5C4B0"/>
    <w:rsid w:val="234761DB"/>
    <w:rsid w:val="235DD34C"/>
    <w:rsid w:val="23AF3C21"/>
    <w:rsid w:val="2416A51A"/>
    <w:rsid w:val="24626317"/>
    <w:rsid w:val="24E6250A"/>
    <w:rsid w:val="25CE9851"/>
    <w:rsid w:val="2656815B"/>
    <w:rsid w:val="267AB3C2"/>
    <w:rsid w:val="269ECA0D"/>
    <w:rsid w:val="26B9C1E9"/>
    <w:rsid w:val="26BA69B6"/>
    <w:rsid w:val="27057476"/>
    <w:rsid w:val="2733D9AD"/>
    <w:rsid w:val="28211CED"/>
    <w:rsid w:val="287010AA"/>
    <w:rsid w:val="2936B75E"/>
    <w:rsid w:val="29866D86"/>
    <w:rsid w:val="2A036A68"/>
    <w:rsid w:val="2AECC5F9"/>
    <w:rsid w:val="2AF76B2E"/>
    <w:rsid w:val="2B3F9F9C"/>
    <w:rsid w:val="2B891228"/>
    <w:rsid w:val="2BF0E2B5"/>
    <w:rsid w:val="2C310C70"/>
    <w:rsid w:val="2DB58BB9"/>
    <w:rsid w:val="2DC8324F"/>
    <w:rsid w:val="2DCA34A2"/>
    <w:rsid w:val="2DFF5B51"/>
    <w:rsid w:val="2E89DB6A"/>
    <w:rsid w:val="2F17F278"/>
    <w:rsid w:val="2F9F2FB4"/>
    <w:rsid w:val="2FD156F5"/>
    <w:rsid w:val="308C7723"/>
    <w:rsid w:val="30AFFA95"/>
    <w:rsid w:val="30E06013"/>
    <w:rsid w:val="3184BD80"/>
    <w:rsid w:val="324269E3"/>
    <w:rsid w:val="324F567B"/>
    <w:rsid w:val="32943F7B"/>
    <w:rsid w:val="329B6A73"/>
    <w:rsid w:val="32BFB342"/>
    <w:rsid w:val="32E410F5"/>
    <w:rsid w:val="3322614B"/>
    <w:rsid w:val="3326BB80"/>
    <w:rsid w:val="336161CA"/>
    <w:rsid w:val="33B1CF54"/>
    <w:rsid w:val="340C7712"/>
    <w:rsid w:val="3523BB2C"/>
    <w:rsid w:val="352AC7DB"/>
    <w:rsid w:val="35491C81"/>
    <w:rsid w:val="35D3A92E"/>
    <w:rsid w:val="361A9608"/>
    <w:rsid w:val="362203F7"/>
    <w:rsid w:val="36B35251"/>
    <w:rsid w:val="37321AFF"/>
    <w:rsid w:val="37613620"/>
    <w:rsid w:val="3783259A"/>
    <w:rsid w:val="37AA3522"/>
    <w:rsid w:val="37BFFEDB"/>
    <w:rsid w:val="37CCC08F"/>
    <w:rsid w:val="37E79D9E"/>
    <w:rsid w:val="38363323"/>
    <w:rsid w:val="390C1569"/>
    <w:rsid w:val="393D305D"/>
    <w:rsid w:val="39747371"/>
    <w:rsid w:val="3A46B564"/>
    <w:rsid w:val="3A72347E"/>
    <w:rsid w:val="3A9182C9"/>
    <w:rsid w:val="3B5B808A"/>
    <w:rsid w:val="3B93465A"/>
    <w:rsid w:val="3BC022F4"/>
    <w:rsid w:val="3C512D73"/>
    <w:rsid w:val="3C9C5D24"/>
    <w:rsid w:val="3CC161FE"/>
    <w:rsid w:val="3CCCA441"/>
    <w:rsid w:val="3D0670CF"/>
    <w:rsid w:val="3DAA91EE"/>
    <w:rsid w:val="3E631C4E"/>
    <w:rsid w:val="3EA8B068"/>
    <w:rsid w:val="3EB2CDCD"/>
    <w:rsid w:val="3EB6AFF9"/>
    <w:rsid w:val="3F7EE552"/>
    <w:rsid w:val="3F80D9C2"/>
    <w:rsid w:val="400CCBE8"/>
    <w:rsid w:val="4138E5D5"/>
    <w:rsid w:val="421284F3"/>
    <w:rsid w:val="4249C1AB"/>
    <w:rsid w:val="42C83D24"/>
    <w:rsid w:val="4301BF46"/>
    <w:rsid w:val="4332A8FC"/>
    <w:rsid w:val="43559BB9"/>
    <w:rsid w:val="44378F5B"/>
    <w:rsid w:val="450A4D7B"/>
    <w:rsid w:val="4613CA2F"/>
    <w:rsid w:val="46322E3B"/>
    <w:rsid w:val="46A63C0D"/>
    <w:rsid w:val="46FBD4DD"/>
    <w:rsid w:val="47F8F9B5"/>
    <w:rsid w:val="4804506C"/>
    <w:rsid w:val="480B1AA5"/>
    <w:rsid w:val="4834F7F5"/>
    <w:rsid w:val="48650BF5"/>
    <w:rsid w:val="48F3B26F"/>
    <w:rsid w:val="48F52A73"/>
    <w:rsid w:val="4923766D"/>
    <w:rsid w:val="495C4E34"/>
    <w:rsid w:val="4979C00A"/>
    <w:rsid w:val="49A352E0"/>
    <w:rsid w:val="49C29D29"/>
    <w:rsid w:val="4A6619B9"/>
    <w:rsid w:val="4A7E62DD"/>
    <w:rsid w:val="4A8215E8"/>
    <w:rsid w:val="4ADF52D3"/>
    <w:rsid w:val="4B13B267"/>
    <w:rsid w:val="4B44E208"/>
    <w:rsid w:val="4B696AB9"/>
    <w:rsid w:val="4BA0327C"/>
    <w:rsid w:val="4BB288A8"/>
    <w:rsid w:val="4BB3A067"/>
    <w:rsid w:val="4BC898EE"/>
    <w:rsid w:val="4BE4AB1A"/>
    <w:rsid w:val="4BE53D46"/>
    <w:rsid w:val="4CA47E34"/>
    <w:rsid w:val="4CCCF743"/>
    <w:rsid w:val="4D4BCC3E"/>
    <w:rsid w:val="4E286EC7"/>
    <w:rsid w:val="4E2C44B2"/>
    <w:rsid w:val="4F07D0BD"/>
    <w:rsid w:val="4F4B6434"/>
    <w:rsid w:val="4FEF41EC"/>
    <w:rsid w:val="50BB7778"/>
    <w:rsid w:val="50E342AF"/>
    <w:rsid w:val="51176A57"/>
    <w:rsid w:val="519A95F7"/>
    <w:rsid w:val="52903F1F"/>
    <w:rsid w:val="52D0BF85"/>
    <w:rsid w:val="546BCF3C"/>
    <w:rsid w:val="54827868"/>
    <w:rsid w:val="54F8F639"/>
    <w:rsid w:val="55CF55B6"/>
    <w:rsid w:val="55F3F709"/>
    <w:rsid w:val="5628C730"/>
    <w:rsid w:val="56B76EDD"/>
    <w:rsid w:val="575E9370"/>
    <w:rsid w:val="578C165D"/>
    <w:rsid w:val="579F353F"/>
    <w:rsid w:val="57DE0B74"/>
    <w:rsid w:val="581C8FF1"/>
    <w:rsid w:val="5835C769"/>
    <w:rsid w:val="5854CC5E"/>
    <w:rsid w:val="58989C6A"/>
    <w:rsid w:val="58BF2BA9"/>
    <w:rsid w:val="58EA0752"/>
    <w:rsid w:val="5994FCDD"/>
    <w:rsid w:val="59FC9348"/>
    <w:rsid w:val="5A01E4EB"/>
    <w:rsid w:val="5A09B883"/>
    <w:rsid w:val="5A16D10F"/>
    <w:rsid w:val="5A355523"/>
    <w:rsid w:val="5AAA5FF1"/>
    <w:rsid w:val="5AECCF3E"/>
    <w:rsid w:val="5B1DCDAD"/>
    <w:rsid w:val="5B5AF809"/>
    <w:rsid w:val="5BCF1C2B"/>
    <w:rsid w:val="5BFFFC30"/>
    <w:rsid w:val="5C0393EE"/>
    <w:rsid w:val="5C0487AA"/>
    <w:rsid w:val="5C13B01E"/>
    <w:rsid w:val="5C2132C2"/>
    <w:rsid w:val="5C7DA071"/>
    <w:rsid w:val="5CB3D7CA"/>
    <w:rsid w:val="5D3A072F"/>
    <w:rsid w:val="5D448225"/>
    <w:rsid w:val="5E04D819"/>
    <w:rsid w:val="5F4E5127"/>
    <w:rsid w:val="5F68A3D0"/>
    <w:rsid w:val="5FBA0F15"/>
    <w:rsid w:val="5FCD8581"/>
    <w:rsid w:val="5FD49A82"/>
    <w:rsid w:val="5FD70851"/>
    <w:rsid w:val="5FFD679F"/>
    <w:rsid w:val="6032D388"/>
    <w:rsid w:val="6055C96B"/>
    <w:rsid w:val="6282E79C"/>
    <w:rsid w:val="6292D695"/>
    <w:rsid w:val="62DB40AA"/>
    <w:rsid w:val="6324D40B"/>
    <w:rsid w:val="6461160D"/>
    <w:rsid w:val="64B97A00"/>
    <w:rsid w:val="64D739B6"/>
    <w:rsid w:val="650488A1"/>
    <w:rsid w:val="6587C047"/>
    <w:rsid w:val="65E6BFF1"/>
    <w:rsid w:val="661E53ED"/>
    <w:rsid w:val="661F8E29"/>
    <w:rsid w:val="66A43CAA"/>
    <w:rsid w:val="673BCE1A"/>
    <w:rsid w:val="677BC6EA"/>
    <w:rsid w:val="6780DE04"/>
    <w:rsid w:val="67978CE8"/>
    <w:rsid w:val="67D3EC62"/>
    <w:rsid w:val="6801ABFA"/>
    <w:rsid w:val="6833E8B3"/>
    <w:rsid w:val="6857B5CD"/>
    <w:rsid w:val="685A0D32"/>
    <w:rsid w:val="68722761"/>
    <w:rsid w:val="689CC2B9"/>
    <w:rsid w:val="695A010C"/>
    <w:rsid w:val="69CC5F10"/>
    <w:rsid w:val="69D77704"/>
    <w:rsid w:val="6A4CC757"/>
    <w:rsid w:val="6A708FCF"/>
    <w:rsid w:val="6B08C8C3"/>
    <w:rsid w:val="6B74AA76"/>
    <w:rsid w:val="6B7E0077"/>
    <w:rsid w:val="6B85782B"/>
    <w:rsid w:val="6C4B8E3B"/>
    <w:rsid w:val="6C711F77"/>
    <w:rsid w:val="6C893A61"/>
    <w:rsid w:val="6CB8B899"/>
    <w:rsid w:val="6D433230"/>
    <w:rsid w:val="6D481A56"/>
    <w:rsid w:val="6D4964D2"/>
    <w:rsid w:val="6D8185C3"/>
    <w:rsid w:val="6D89DDF9"/>
    <w:rsid w:val="6DC559C7"/>
    <w:rsid w:val="6DDCC3BB"/>
    <w:rsid w:val="6EDFBED9"/>
    <w:rsid w:val="6EEA297F"/>
    <w:rsid w:val="6F205A97"/>
    <w:rsid w:val="6F3A8E4C"/>
    <w:rsid w:val="6FA72F56"/>
    <w:rsid w:val="7024FEF7"/>
    <w:rsid w:val="70B6ADA1"/>
    <w:rsid w:val="71B82703"/>
    <w:rsid w:val="72507277"/>
    <w:rsid w:val="728A1B58"/>
    <w:rsid w:val="72D810F4"/>
    <w:rsid w:val="73022746"/>
    <w:rsid w:val="730A910B"/>
    <w:rsid w:val="730E605E"/>
    <w:rsid w:val="7364DD61"/>
    <w:rsid w:val="7399B896"/>
    <w:rsid w:val="73A5250A"/>
    <w:rsid w:val="73AFD2A3"/>
    <w:rsid w:val="73EBC2E4"/>
    <w:rsid w:val="74242CA0"/>
    <w:rsid w:val="742D68A5"/>
    <w:rsid w:val="74BA31AB"/>
    <w:rsid w:val="757752FC"/>
    <w:rsid w:val="75AA9988"/>
    <w:rsid w:val="7630FC33"/>
    <w:rsid w:val="76661652"/>
    <w:rsid w:val="76706065"/>
    <w:rsid w:val="7690E9F6"/>
    <w:rsid w:val="76B8A77C"/>
    <w:rsid w:val="774D2717"/>
    <w:rsid w:val="77637DEE"/>
    <w:rsid w:val="78206102"/>
    <w:rsid w:val="786A44D5"/>
    <w:rsid w:val="78E89975"/>
    <w:rsid w:val="7911C832"/>
    <w:rsid w:val="79467D35"/>
    <w:rsid w:val="79958CCD"/>
    <w:rsid w:val="79B096F6"/>
    <w:rsid w:val="7ADF650B"/>
    <w:rsid w:val="7AF0559D"/>
    <w:rsid w:val="7B4024E1"/>
    <w:rsid w:val="7B7BCC1A"/>
    <w:rsid w:val="7C5A07F3"/>
    <w:rsid w:val="7C614942"/>
    <w:rsid w:val="7C67F978"/>
    <w:rsid w:val="7C94F68E"/>
    <w:rsid w:val="7CB9C15B"/>
    <w:rsid w:val="7CC8391F"/>
    <w:rsid w:val="7CE220F6"/>
    <w:rsid w:val="7CE87F5C"/>
    <w:rsid w:val="7CFDC00F"/>
    <w:rsid w:val="7D6BBB15"/>
    <w:rsid w:val="7DB20C81"/>
    <w:rsid w:val="7DC85307"/>
    <w:rsid w:val="7DFCA272"/>
    <w:rsid w:val="7E487DC7"/>
    <w:rsid w:val="7E58C4F8"/>
    <w:rsid w:val="7E8BC3DC"/>
    <w:rsid w:val="7EEC8879"/>
    <w:rsid w:val="7EEF8A0D"/>
    <w:rsid w:val="7F44E885"/>
    <w:rsid w:val="7F673D74"/>
    <w:rsid w:val="7FFAE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0851"/>
  <w15:chartTrackingRefBased/>
  <w15:docId w15:val="{2FAD8993-B11B-465F-AB6D-D2E7C8BF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1EBD89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1EBD89E5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1EBD89E5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EBD89E5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n">
    <w:name w:val="Revision"/>
    <w:hidden/>
    <w:uiPriority w:val="99"/>
    <w:semiHidden/>
    <w:rsid w:val="003162E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21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19A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219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9A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21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qualitas.com.mx/web/qmx/inicio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microsoft.com/office/2020/10/relationships/intelligence" Target="intelligence2.xml" Id="rId22" /><Relationship Type="http://schemas.openxmlformats.org/officeDocument/2006/relationships/hyperlink" Target="https://www.qualitas.com.mx/web/qmx/inicio" TargetMode="External" Id="R244fc0add1df4466" /><Relationship Type="http://schemas.openxmlformats.org/officeDocument/2006/relationships/hyperlink" Target="https://conductavialqualitas.com.mx/" TargetMode="External" Id="R05f69f1361b34a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6088ec18e27038dfa8072b8019885724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efe1fc8a289c9dfede51125f7f0c8e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289936-C45D-4A3C-AE8E-DF1263E649B6}"/>
</file>

<file path=customXml/itemProps2.xml><?xml version="1.0" encoding="utf-8"?>
<ds:datastoreItem xmlns:ds="http://schemas.openxmlformats.org/officeDocument/2006/customXml" ds:itemID="{0B39B4B9-B7AD-418F-BBD6-03E5E122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8FE44-51F3-4C14-BCCD-6BDCB27729EF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Rosario Guadalupe Robiou Vivero</lastModifiedBy>
  <revision>8</revision>
  <dcterms:created xsi:type="dcterms:W3CDTF">2025-03-13T01:44:00.0000000Z</dcterms:created>
  <dcterms:modified xsi:type="dcterms:W3CDTF">2025-04-04T16:57:18.4857726Z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